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ind w:left="0" w:firstLine="0"/>
        <w:rPr/>
      </w:pPr>
      <w:r w:rsidDel="00000000" w:rsidR="00000000" w:rsidRPr="00000000">
        <w:rPr/>
        <w:drawing>
          <wp:inline distB="114300" distT="114300" distL="114300" distR="114300">
            <wp:extent cx="5943600" cy="2197100"/>
            <wp:effectExtent b="0" l="0" r="0" t="0"/>
            <wp:docPr id="44"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5943600" cy="2197100"/>
                    </a:xfrm>
                    <a:prstGeom prst="rect"/>
                    <a:ln/>
                  </pic:spPr>
                </pic:pic>
              </a:graphicData>
            </a:graphic>
          </wp:inline>
        </w:drawing>
      </w:r>
      <w:r w:rsidDel="00000000" w:rsidR="00000000" w:rsidRPr="00000000">
        <w:rPr>
          <w:rtl w:val="0"/>
        </w:rPr>
      </w:r>
    </w:p>
    <w:tbl>
      <w:tblPr>
        <w:tblStyle w:val="Table1"/>
        <w:tblW w:w="8775.0" w:type="dxa"/>
        <w:jc w:val="center"/>
        <w:tblBorders>
          <w:top w:color="000000" w:space="0" w:sz="0" w:val="nil"/>
          <w:left w:color="000000" w:space="0" w:sz="96" w:val="single"/>
          <w:bottom w:color="000000" w:space="0" w:sz="0" w:val="nil"/>
          <w:right w:color="000000" w:space="0" w:sz="96" w:val="single"/>
        </w:tblBorders>
        <w:tblLayout w:type="fixed"/>
        <w:tblLook w:val="0600"/>
      </w:tblPr>
      <w:tblGrid>
        <w:gridCol w:w="8775"/>
        <w:tblGridChange w:id="0">
          <w:tblGrid>
            <w:gridCol w:w="8775"/>
          </w:tblGrid>
        </w:tblGridChange>
      </w:tblGrid>
      <w:tr>
        <w:trPr>
          <w:cantSplit w:val="0"/>
          <w:trHeight w:val="1335"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center"/>
          </w:tcPr>
          <w:p w:rsidR="00000000" w:rsidDel="00000000" w:rsidP="00000000" w:rsidRDefault="00000000" w:rsidRPr="00000000" w14:paraId="00000002">
            <w:pPr>
              <w:pStyle w:val="Heading1"/>
              <w:keepNext w:val="0"/>
              <w:keepLines w:val="0"/>
              <w:pBdr>
                <w:bottom w:color="000000" w:space="18" w:sz="0" w:val="none"/>
              </w:pBdr>
              <w:spacing w:after="0" w:before="0" w:line="300" w:lineRule="auto"/>
              <w:jc w:val="center"/>
              <w:rPr>
                <w:b w:val="1"/>
                <w:color w:val="007faa"/>
                <w:sz w:val="28"/>
                <w:szCs w:val="28"/>
              </w:rPr>
            </w:pPr>
            <w:bookmarkStart w:colFirst="0" w:colLast="0" w:name="_heading=h.gjdgxs" w:id="0"/>
            <w:bookmarkEnd w:id="0"/>
            <w:r w:rsidDel="00000000" w:rsidR="00000000" w:rsidRPr="00000000">
              <w:rPr>
                <w:b w:val="1"/>
                <w:color w:val="007faa"/>
                <w:sz w:val="37"/>
                <w:szCs w:val="37"/>
                <w:rtl w:val="0"/>
              </w:rPr>
              <w:t xml:space="preserve">BIODIVERSITY SECTOR INVESTMENT PORTAL </w:t>
            </w:r>
            <w:r w:rsidDel="00000000" w:rsidR="00000000" w:rsidRPr="00000000">
              <w:rPr>
                <w:b w:val="1"/>
                <w:color w:val="007faa"/>
                <w:sz w:val="28"/>
                <w:szCs w:val="28"/>
                <w:rtl w:val="0"/>
              </w:rPr>
              <w:t xml:space="preserve">INVESTOR APPLICATION FORM</w:t>
            </w:r>
          </w:p>
        </w:tc>
      </w:tr>
    </w:tbl>
    <w:p w:rsidR="00000000" w:rsidDel="00000000" w:rsidP="00000000" w:rsidRDefault="00000000" w:rsidRPr="00000000" w14:paraId="00000003">
      <w:pPr>
        <w:pStyle w:val="Heading2"/>
        <w:keepNext w:val="0"/>
        <w:keepLines w:val="0"/>
        <w:numPr>
          <w:ilvl w:val="0"/>
          <w:numId w:val="2"/>
        </w:numPr>
        <w:pBdr>
          <w:bottom w:color="000000" w:space="9" w:sz="0" w:val="none"/>
        </w:pBdr>
        <w:shd w:fill="ffffff" w:val="clear"/>
        <w:spacing w:after="0" w:before="0" w:line="300" w:lineRule="auto"/>
        <w:ind w:left="785" w:hanging="360"/>
        <w:rPr>
          <w:color w:val="007faa"/>
          <w:sz w:val="36"/>
          <w:szCs w:val="36"/>
        </w:rPr>
      </w:pPr>
      <w:bookmarkStart w:colFirst="0" w:colLast="0" w:name="_heading=h.30j0zll" w:id="1"/>
      <w:bookmarkEnd w:id="1"/>
      <w:r w:rsidDel="00000000" w:rsidR="00000000" w:rsidRPr="00000000">
        <w:rPr>
          <w:color w:val="007faa"/>
          <w:sz w:val="36"/>
          <w:szCs w:val="36"/>
          <w:rtl w:val="0"/>
        </w:rPr>
        <w:t xml:space="preserve"> APPLICATION PROCESS</w:t>
      </w:r>
    </w:p>
    <w:p w:rsidR="00000000" w:rsidDel="00000000" w:rsidP="00000000" w:rsidRDefault="00000000" w:rsidRPr="00000000" w14:paraId="00000004">
      <w:pPr>
        <w:ind w:left="425" w:firstLine="0"/>
        <w:jc w:val="both"/>
        <w:rPr>
          <w:sz w:val="20"/>
          <w:szCs w:val="20"/>
        </w:rPr>
      </w:pPr>
      <w:bookmarkStart w:colFirst="0" w:colLast="0" w:name="_heading=h.1fob9te" w:id="2"/>
      <w:bookmarkEnd w:id="2"/>
      <w:r w:rsidDel="00000000" w:rsidR="00000000" w:rsidRPr="00000000">
        <w:rPr>
          <w:sz w:val="20"/>
          <w:szCs w:val="20"/>
          <w:rtl w:val="0"/>
        </w:rPr>
        <w:t xml:space="preserve">Thank you for your interest in the Biodiversity Sector Investment Portal. This application forms part of a profile which will be presented to INVESTMENT OPPORTUNITIES to provide them with funding or technical support for opportunities in the Biodiversity Sector.</w:t>
      </w:r>
    </w:p>
    <w:p w:rsidR="00000000" w:rsidDel="00000000" w:rsidP="00000000" w:rsidRDefault="00000000" w:rsidRPr="00000000" w14:paraId="00000005">
      <w:pPr>
        <w:ind w:left="425" w:firstLine="0"/>
        <w:jc w:val="both"/>
        <w:rPr>
          <w:sz w:val="20"/>
          <w:szCs w:val="20"/>
        </w:rPr>
      </w:pPr>
      <w:r w:rsidDel="00000000" w:rsidR="00000000" w:rsidRPr="00000000">
        <w:rPr>
          <w:sz w:val="20"/>
          <w:szCs w:val="20"/>
          <w:rtl w:val="0"/>
        </w:rPr>
        <w:t xml:space="preserve"> </w:t>
      </w:r>
    </w:p>
    <w:p w:rsidR="00000000" w:rsidDel="00000000" w:rsidP="00000000" w:rsidRDefault="00000000" w:rsidRPr="00000000" w14:paraId="00000006">
      <w:pPr>
        <w:ind w:left="425" w:firstLine="0"/>
        <w:jc w:val="both"/>
        <w:rPr>
          <w:sz w:val="20"/>
          <w:szCs w:val="20"/>
        </w:rPr>
      </w:pPr>
      <w:r w:rsidDel="00000000" w:rsidR="00000000" w:rsidRPr="00000000">
        <w:rPr>
          <w:sz w:val="20"/>
          <w:szCs w:val="20"/>
          <w:rtl w:val="0"/>
        </w:rPr>
        <w:t xml:space="preserve">Each section has mandatory questions which need to be answered before proceeding to the next section. Take careful note of the character/word limits when completing.</w:t>
      </w:r>
    </w:p>
    <w:p w:rsidR="00000000" w:rsidDel="00000000" w:rsidP="00000000" w:rsidRDefault="00000000" w:rsidRPr="00000000" w14:paraId="00000007">
      <w:pPr>
        <w:ind w:left="425" w:firstLine="0"/>
        <w:jc w:val="both"/>
        <w:rPr>
          <w:b w:val="1"/>
          <w:sz w:val="20"/>
          <w:szCs w:val="20"/>
        </w:rPr>
      </w:pPr>
      <w:r w:rsidDel="00000000" w:rsidR="00000000" w:rsidRPr="00000000">
        <w:rPr>
          <w:rtl w:val="0"/>
        </w:rPr>
      </w:r>
    </w:p>
    <w:p w:rsidR="00000000" w:rsidDel="00000000" w:rsidP="00000000" w:rsidRDefault="00000000" w:rsidRPr="00000000" w14:paraId="00000008">
      <w:pPr>
        <w:ind w:left="425" w:firstLine="0"/>
        <w:jc w:val="both"/>
        <w:rPr>
          <w:rFonts w:ascii="Calibri" w:cs="Calibri" w:eastAsia="Calibri" w:hAnsi="Calibri"/>
          <w:b w:val="1"/>
        </w:rPr>
      </w:pPr>
      <w:r w:rsidDel="00000000" w:rsidR="00000000" w:rsidRPr="00000000">
        <w:rPr>
          <w:rFonts w:ascii="Calibri" w:cs="Calibri" w:eastAsia="Calibri" w:hAnsi="Calibri"/>
          <w:b w:val="1"/>
          <w:rtl w:val="0"/>
        </w:rPr>
        <w:t xml:space="preserve">Complete this Word document form (by typing your answers in the word document), Once the word document is complete, save the file with an appropriate name and return it by email with relevant documentation to info@biodiversityinvestment.co.za.</w:t>
      </w:r>
    </w:p>
    <w:p w:rsidR="00000000" w:rsidDel="00000000" w:rsidP="00000000" w:rsidRDefault="00000000" w:rsidRPr="00000000" w14:paraId="00000009">
      <w:pPr>
        <w:rPr/>
      </w:pPr>
      <w:r w:rsidDel="00000000" w:rsidR="00000000" w:rsidRPr="00000000">
        <w:br w:type="page"/>
      </w:r>
      <w:r w:rsidDel="00000000" w:rsidR="00000000" w:rsidRPr="00000000">
        <w:rPr>
          <w:rtl w:val="0"/>
        </w:rPr>
      </w:r>
    </w:p>
    <w:p w:rsidR="00000000" w:rsidDel="00000000" w:rsidP="00000000" w:rsidRDefault="00000000" w:rsidRPr="00000000" w14:paraId="0000000A">
      <w:pPr>
        <w:pStyle w:val="Heading2"/>
        <w:keepNext w:val="0"/>
        <w:keepLines w:val="0"/>
        <w:pBdr>
          <w:bottom w:color="000000" w:space="9" w:sz="0" w:val="none"/>
        </w:pBdr>
        <w:shd w:fill="ffffff" w:val="clear"/>
        <w:spacing w:after="0" w:before="0" w:lineRule="auto"/>
        <w:ind w:firstLine="720"/>
        <w:jc w:val="both"/>
        <w:rPr/>
      </w:pPr>
      <w:bookmarkStart w:colFirst="0" w:colLast="0" w:name="_heading=h.3znysh7" w:id="3"/>
      <w:bookmarkEnd w:id="3"/>
      <w:r w:rsidDel="00000000" w:rsidR="00000000" w:rsidRPr="00000000">
        <w:rPr>
          <w:color w:val="007faa"/>
          <w:sz w:val="36"/>
          <w:szCs w:val="36"/>
          <w:rtl w:val="0"/>
        </w:rPr>
        <w:t xml:space="preserve">2. INVESTOR GENERAL INFORMATION</w:t>
      </w:r>
      <w:r w:rsidDel="00000000" w:rsidR="00000000" w:rsidRPr="00000000">
        <w:rPr>
          <w:rtl w:val="0"/>
        </w:rPr>
      </w:r>
    </w:p>
    <w:p w:rsidR="00000000" w:rsidDel="00000000" w:rsidP="00000000" w:rsidRDefault="00000000" w:rsidRPr="00000000" w14:paraId="0000000B">
      <w:pPr>
        <w:ind w:firstLine="720"/>
        <w:jc w:val="both"/>
        <w:rPr/>
      </w:pPr>
      <w:r w:rsidDel="00000000" w:rsidR="00000000" w:rsidRPr="00000000">
        <w:rPr>
          <w:rtl w:val="0"/>
        </w:rPr>
      </w:r>
    </w:p>
    <w:p w:rsidR="00000000" w:rsidDel="00000000" w:rsidP="00000000" w:rsidRDefault="00000000" w:rsidRPr="00000000" w14:paraId="0000000C">
      <w:pPr>
        <w:ind w:firstLine="720"/>
        <w:jc w:val="both"/>
        <w:rPr/>
      </w:pPr>
      <w:r w:rsidDel="00000000" w:rsidR="00000000" w:rsidRPr="00000000">
        <w:rPr>
          <w:rtl w:val="0"/>
        </w:rPr>
        <w:t xml:space="preserve">*1. Name of Organisation /Individual</w:t>
      </w:r>
      <w:r w:rsidDel="00000000" w:rsidR="00000000" w:rsidRPr="00000000">
        <w:rPr>
          <w:i w:val="1"/>
          <w:rtl w:val="0"/>
        </w:rPr>
        <w:t xml:space="preserve">(</w:t>
      </w:r>
      <w:r w:rsidDel="00000000" w:rsidR="00000000" w:rsidRPr="00000000">
        <w:rPr>
          <w:i w:val="1"/>
          <w:sz w:val="18"/>
          <w:szCs w:val="18"/>
          <w:rtl w:val="0"/>
        </w:rPr>
        <w:t xml:space="preserve">50 character limit)</w:t>
      </w:r>
      <w:r w:rsidDel="00000000" w:rsidR="00000000" w:rsidRPr="00000000">
        <w:rPr>
          <w:rtl w:val="0"/>
        </w:rPr>
      </w:r>
    </w:p>
    <w:bookmarkStart w:colFirst="0" w:colLast="0" w:name="bookmark=id.2et92p0" w:id="4"/>
    <w:bookmarkEnd w:id="4"/>
    <w:p w:rsidR="00000000" w:rsidDel="00000000" w:rsidP="00000000" w:rsidRDefault="00000000" w:rsidRPr="00000000" w14:paraId="0000000D">
      <w:pPr>
        <w:pBdr>
          <w:top w:color="000000" w:space="1" w:sz="6" w:val="single"/>
          <w:left w:color="000000" w:space="1" w:sz="6" w:val="single"/>
          <w:bottom w:color="000000" w:space="1" w:sz="6" w:val="single"/>
          <w:right w:color="000000" w:space="1" w:sz="6" w:val="single"/>
        </w:pBdr>
        <w:rPr>
          <w:i w:val="1"/>
          <w:sz w:val="18"/>
          <w:szCs w:val="18"/>
        </w:rPr>
      </w:pPr>
      <w:r w:rsidDel="00000000" w:rsidR="00000000" w:rsidRPr="00000000">
        <w:rPr>
          <w:rtl w:val="0"/>
        </w:rPr>
        <w:t xml:space="preserve">     </w:t>
      </w:r>
      <w:bookmarkStart w:colFirst="0" w:colLast="0" w:name="bookmark=id.tyjcwt" w:id="5"/>
      <w:bookmarkEnd w:id="5"/>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0E">
      <w:pPr>
        <w:ind w:firstLine="720"/>
        <w:jc w:val="both"/>
        <w:rPr/>
      </w:pPr>
      <w:r w:rsidDel="00000000" w:rsidR="00000000" w:rsidRPr="00000000">
        <w:rPr>
          <w:rtl w:val="0"/>
        </w:rPr>
      </w:r>
    </w:p>
    <w:p w:rsidR="00000000" w:rsidDel="00000000" w:rsidP="00000000" w:rsidRDefault="00000000" w:rsidRPr="00000000" w14:paraId="0000000F">
      <w:pPr>
        <w:ind w:left="720" w:firstLine="0"/>
        <w:jc w:val="both"/>
        <w:rPr/>
      </w:pPr>
      <w:r w:rsidDel="00000000" w:rsidR="00000000" w:rsidRPr="00000000">
        <w:rPr>
          <w:rtl w:val="0"/>
        </w:rPr>
        <w:t xml:space="preserve">2. Name of the key contact person responsible for additional programme</w:t>
      </w:r>
    </w:p>
    <w:p w:rsidR="00000000" w:rsidDel="00000000" w:rsidP="00000000" w:rsidRDefault="00000000" w:rsidRPr="00000000" w14:paraId="00000010">
      <w:pPr>
        <w:ind w:left="720" w:firstLine="0"/>
        <w:jc w:val="both"/>
        <w:rPr/>
      </w:pPr>
      <w:r w:rsidDel="00000000" w:rsidR="00000000" w:rsidRPr="00000000">
        <w:rPr>
          <w:rtl w:val="0"/>
        </w:rPr>
        <w:t xml:space="preserve"> or business information</w:t>
      </w:r>
    </w:p>
    <w:p w:rsidR="00000000" w:rsidDel="00000000" w:rsidP="00000000" w:rsidRDefault="00000000" w:rsidRPr="00000000" w14:paraId="00000011">
      <w:pPr>
        <w:ind w:left="1440" w:firstLine="0"/>
        <w:jc w:val="both"/>
        <w:rPr/>
      </w:pPr>
      <w:r w:rsidDel="00000000" w:rsidR="00000000" w:rsidRPr="00000000">
        <w:rPr>
          <w:rtl w:val="0"/>
        </w:rPr>
      </w:r>
    </w:p>
    <w:tbl>
      <w:tblPr>
        <w:tblStyle w:val="Table2"/>
        <w:tblW w:w="8222.0" w:type="dxa"/>
        <w:jc w:val="left"/>
        <w:tblInd w:w="557.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222"/>
        <w:tblGridChange w:id="0">
          <w:tblGrid>
            <w:gridCol w:w="8222"/>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12">
            <w:pPr>
              <w:widowControl w:val="0"/>
              <w:pBdr>
                <w:top w:space="0" w:sz="0" w:val="nil"/>
                <w:left w:space="0" w:sz="0" w:val="nil"/>
                <w:bottom w:space="0" w:sz="0" w:val="nil"/>
                <w:right w:space="0" w:sz="0" w:val="nil"/>
                <w:between w:space="0" w:sz="0" w:val="nil"/>
              </w:pBdr>
              <w:spacing w:line="240" w:lineRule="auto"/>
              <w:jc w:val="both"/>
              <w:rPr>
                <w:color w:val="333e48"/>
                <w:sz w:val="20"/>
                <w:szCs w:val="20"/>
                <w:highlight w:val="white"/>
              </w:rPr>
            </w:pPr>
            <w:r w:rsidDel="00000000" w:rsidR="00000000" w:rsidRPr="00000000">
              <w:rPr>
                <w:color w:val="333e48"/>
                <w:sz w:val="20"/>
                <w:szCs w:val="20"/>
                <w:highlight w:val="white"/>
                <w:rtl w:val="0"/>
              </w:rPr>
              <w:t xml:space="preserve">Name:</w:t>
            </w:r>
            <w:r w:rsidDel="00000000" w:rsidR="00000000" w:rsidRPr="00000000">
              <w:rPr>
                <w:rtl w:val="0"/>
              </w:rPr>
              <w:t xml:space="preserve">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13">
            <w:pPr>
              <w:widowControl w:val="0"/>
              <w:pBdr>
                <w:top w:space="0" w:sz="0" w:val="nil"/>
                <w:left w:space="0" w:sz="0" w:val="nil"/>
                <w:bottom w:space="0" w:sz="0" w:val="nil"/>
                <w:right w:space="0" w:sz="0" w:val="nil"/>
                <w:between w:space="0" w:sz="0" w:val="nil"/>
              </w:pBdr>
              <w:spacing w:line="240" w:lineRule="auto"/>
              <w:jc w:val="both"/>
              <w:rPr>
                <w:color w:val="333e48"/>
                <w:sz w:val="20"/>
                <w:szCs w:val="20"/>
                <w:highlight w:val="white"/>
              </w:rPr>
            </w:pPr>
            <w:r w:rsidDel="00000000" w:rsidR="00000000" w:rsidRPr="00000000">
              <w:rPr>
                <w:color w:val="333e48"/>
                <w:sz w:val="20"/>
                <w:szCs w:val="20"/>
                <w:highlight w:val="white"/>
                <w:rtl w:val="0"/>
              </w:rPr>
              <w:t xml:space="preserve">Country:</w:t>
            </w:r>
            <w:r w:rsidDel="00000000" w:rsidR="00000000" w:rsidRPr="00000000">
              <w:rPr>
                <w:rtl w:val="0"/>
              </w:rPr>
              <w:t xml:space="preserve">      </w:t>
            </w:r>
            <w:r w:rsidDel="00000000" w:rsidR="00000000" w:rsidRPr="00000000">
              <w:rPr>
                <w:rtl w:val="0"/>
              </w:rPr>
            </w:r>
          </w:p>
        </w:tc>
      </w:tr>
      <w:tr>
        <w:trPr>
          <w:cantSplit w:val="0"/>
          <w:trHeight w:val="244"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14">
            <w:pPr>
              <w:widowControl w:val="0"/>
              <w:pBdr>
                <w:top w:space="0" w:sz="0" w:val="nil"/>
                <w:left w:space="0" w:sz="0" w:val="nil"/>
                <w:bottom w:space="0" w:sz="0" w:val="nil"/>
                <w:right w:space="0" w:sz="0" w:val="nil"/>
                <w:between w:space="0" w:sz="0" w:val="nil"/>
              </w:pBdr>
              <w:spacing w:line="240" w:lineRule="auto"/>
              <w:jc w:val="both"/>
              <w:rPr>
                <w:color w:val="333e48"/>
                <w:sz w:val="20"/>
                <w:szCs w:val="20"/>
                <w:highlight w:val="white"/>
              </w:rPr>
            </w:pPr>
            <w:r w:rsidDel="00000000" w:rsidR="00000000" w:rsidRPr="00000000">
              <w:rPr>
                <w:color w:val="333e48"/>
                <w:sz w:val="20"/>
                <w:szCs w:val="20"/>
                <w:highlight w:val="white"/>
                <w:rtl w:val="0"/>
              </w:rPr>
              <w:t xml:space="preserve">Email:</w:t>
            </w:r>
            <w:r w:rsidDel="00000000" w:rsidR="00000000" w:rsidRPr="00000000">
              <w:rPr>
                <w:rtl w:val="0"/>
              </w:rPr>
              <w:t xml:space="preserve">      </w:t>
            </w:r>
            <w:r w:rsidDel="00000000" w:rsidR="00000000" w:rsidRPr="00000000">
              <w:rPr>
                <w:rtl w:val="0"/>
              </w:rPr>
            </w:r>
          </w:p>
        </w:tc>
      </w:tr>
    </w:tbl>
    <w:p w:rsidR="00000000" w:rsidDel="00000000" w:rsidP="00000000" w:rsidRDefault="00000000" w:rsidRPr="00000000" w14:paraId="00000015">
      <w:pPr>
        <w:spacing w:after="160" w:line="300" w:lineRule="auto"/>
        <w:ind w:left="720" w:right="-80" w:firstLine="0"/>
        <w:jc w:val="both"/>
        <w:rPr>
          <w:color w:val="333333"/>
          <w:sz w:val="21"/>
          <w:szCs w:val="21"/>
          <w:highlight w:val="white"/>
        </w:rPr>
      </w:pPr>
      <w:r w:rsidDel="00000000" w:rsidR="00000000" w:rsidRPr="00000000">
        <w:rPr>
          <w:rtl w:val="0"/>
        </w:rPr>
      </w:r>
    </w:p>
    <w:p w:rsidR="00000000" w:rsidDel="00000000" w:rsidP="00000000" w:rsidRDefault="00000000" w:rsidRPr="00000000" w14:paraId="00000016">
      <w:pPr>
        <w:ind w:firstLine="720"/>
        <w:jc w:val="both"/>
        <w:rPr>
          <w:i w:val="1"/>
          <w:sz w:val="18"/>
          <w:szCs w:val="18"/>
        </w:rPr>
      </w:pPr>
      <w:r w:rsidDel="00000000" w:rsidR="00000000" w:rsidRPr="00000000">
        <w:rPr>
          <w:rtl w:val="0"/>
        </w:rPr>
        <w:t xml:space="preserve"> *3. Website address</w:t>
      </w:r>
      <w:r w:rsidDel="00000000" w:rsidR="00000000" w:rsidRPr="00000000">
        <w:rPr>
          <w:rtl w:val="0"/>
        </w:rPr>
      </w:r>
    </w:p>
    <w:p w:rsidR="00000000" w:rsidDel="00000000" w:rsidP="00000000" w:rsidRDefault="00000000" w:rsidRPr="00000000" w14:paraId="00000017">
      <w:pPr>
        <w:ind w:firstLine="720"/>
        <w:jc w:val="both"/>
        <w:rPr>
          <w:i w:val="1"/>
          <w:sz w:val="18"/>
          <w:szCs w:val="18"/>
        </w:rPr>
      </w:pPr>
      <w:r w:rsidDel="00000000" w:rsidR="00000000" w:rsidRPr="00000000">
        <w:rPr>
          <w:rtl w:val="0"/>
        </w:rPr>
      </w:r>
    </w:p>
    <w:bookmarkStart w:colFirst="0" w:colLast="0" w:name="bookmark=id.3dy6vkm" w:id="6"/>
    <w:bookmarkEnd w:id="6"/>
    <w:p w:rsidR="00000000" w:rsidDel="00000000" w:rsidP="00000000" w:rsidRDefault="00000000" w:rsidRPr="00000000" w14:paraId="00000018">
      <w:pPr>
        <w:pBdr>
          <w:top w:color="000000" w:space="1" w:sz="6" w:val="single"/>
          <w:left w:color="000000" w:space="1" w:sz="6" w:val="single"/>
          <w:bottom w:color="000000" w:space="1" w:sz="6" w:val="single"/>
          <w:right w:color="000000" w:space="1" w:sz="6" w:val="single"/>
        </w:pBdr>
        <w:spacing w:after="160" w:line="300" w:lineRule="auto"/>
        <w:ind w:right="-80"/>
        <w:jc w:val="both"/>
        <w:rPr>
          <w:color w:val="333e48"/>
          <w:sz w:val="23"/>
          <w:szCs w:val="23"/>
          <w:highlight w:val="white"/>
        </w:rPr>
      </w:pPr>
      <w:r w:rsidDel="00000000" w:rsidR="00000000" w:rsidRPr="00000000">
        <w:rPr>
          <w:color w:val="333e48"/>
          <w:sz w:val="23"/>
          <w:szCs w:val="23"/>
          <w:highlight w:val="white"/>
          <w:rtl w:val="0"/>
        </w:rPr>
        <w:t xml:space="preserve">     </w:t>
      </w:r>
    </w:p>
    <w:p w:rsidR="00000000" w:rsidDel="00000000" w:rsidP="00000000" w:rsidRDefault="00000000" w:rsidRPr="00000000" w14:paraId="00000019">
      <w:pPr>
        <w:jc w:val="both"/>
        <w:rPr>
          <w:i w:val="1"/>
          <w:sz w:val="18"/>
          <w:szCs w:val="18"/>
        </w:rPr>
      </w:pPr>
      <w:r w:rsidDel="00000000" w:rsidR="00000000" w:rsidRPr="00000000">
        <w:rPr>
          <w:i w:val="1"/>
          <w:sz w:val="18"/>
          <w:szCs w:val="18"/>
          <w:rtl w:val="0"/>
        </w:rPr>
        <w:tab/>
      </w:r>
    </w:p>
    <w:p w:rsidR="00000000" w:rsidDel="00000000" w:rsidP="00000000" w:rsidRDefault="00000000" w:rsidRPr="00000000" w14:paraId="0000001A">
      <w:pPr>
        <w:spacing w:after="160" w:line="300" w:lineRule="auto"/>
        <w:ind w:right="-80"/>
        <w:jc w:val="both"/>
        <w:rPr>
          <w:color w:val="333e48"/>
          <w:sz w:val="23"/>
          <w:szCs w:val="23"/>
          <w:highlight w:val="white"/>
        </w:rPr>
      </w:pPr>
      <w:r w:rsidDel="00000000" w:rsidR="00000000" w:rsidRPr="00000000">
        <w:rPr>
          <w:color w:val="333e48"/>
          <w:sz w:val="23"/>
          <w:szCs w:val="23"/>
          <w:highlight w:val="white"/>
          <w:rtl w:val="0"/>
        </w:rPr>
        <w:tab/>
        <w:tab/>
      </w:r>
    </w:p>
    <w:p w:rsidR="00000000" w:rsidDel="00000000" w:rsidP="00000000" w:rsidRDefault="00000000" w:rsidRPr="00000000" w14:paraId="0000001B">
      <w:pPr>
        <w:ind w:left="720" w:firstLine="0"/>
        <w:jc w:val="both"/>
        <w:rPr/>
      </w:pPr>
      <w:r w:rsidDel="00000000" w:rsidR="00000000" w:rsidRPr="00000000">
        <w:rPr>
          <w:rtl w:val="0"/>
        </w:rPr>
        <w:t xml:space="preserve"> 4. Organisation Profile</w:t>
      </w:r>
    </w:p>
    <w:p w:rsidR="00000000" w:rsidDel="00000000" w:rsidP="00000000" w:rsidRDefault="00000000" w:rsidRPr="00000000" w14:paraId="0000001C">
      <w:pPr>
        <w:ind w:left="720" w:firstLine="0"/>
        <w:jc w:val="both"/>
        <w:rPr>
          <w:i w:val="1"/>
        </w:rPr>
      </w:pPr>
      <w:r w:rsidDel="00000000" w:rsidR="00000000" w:rsidRPr="00000000">
        <w:rPr>
          <w:i w:val="1"/>
          <w:rtl w:val="0"/>
        </w:rPr>
        <w:t xml:space="preserve">Provide a high level overview of the business and investment profile (max 150 words)</w:t>
      </w:r>
    </w:p>
    <w:p w:rsidR="00000000" w:rsidDel="00000000" w:rsidP="00000000" w:rsidRDefault="00000000" w:rsidRPr="00000000" w14:paraId="0000001D">
      <w:pPr>
        <w:ind w:left="720" w:firstLine="0"/>
        <w:jc w:val="both"/>
        <w:rPr/>
      </w:pPr>
      <w:r w:rsidDel="00000000" w:rsidR="00000000" w:rsidRPr="00000000">
        <w:rPr>
          <w:color w:val="333e48"/>
          <w:sz w:val="23"/>
          <w:szCs w:val="23"/>
          <w:highlight w:val="white"/>
          <w:rtl w:val="0"/>
        </w:rPr>
        <w:t xml:space="preserve">     </w:t>
      </w:r>
      <w:r w:rsidDel="00000000" w:rsidR="00000000" w:rsidRPr="00000000">
        <w:rPr>
          <w:rtl w:val="0"/>
        </w:rPr>
      </w:r>
    </w:p>
    <w:bookmarkStart w:colFirst="0" w:colLast="0" w:name="bookmark=id.1t3h5sf" w:id="7"/>
    <w:bookmarkEnd w:id="7"/>
    <w:p w:rsidR="00000000" w:rsidDel="00000000" w:rsidP="00000000" w:rsidRDefault="00000000" w:rsidRPr="00000000" w14:paraId="0000001E">
      <w:pPr>
        <w:pBdr>
          <w:top w:color="000000" w:space="1" w:sz="6" w:val="single"/>
          <w:left w:color="000000" w:space="1" w:sz="6" w:val="single"/>
          <w:bottom w:color="000000" w:space="1" w:sz="6" w:val="single"/>
          <w:right w:color="000000" w:space="1" w:sz="6" w:val="single"/>
        </w:pBdr>
        <w:rPr/>
      </w:pPr>
      <w:r w:rsidDel="00000000" w:rsidR="00000000" w:rsidRPr="00000000">
        <w:rPr>
          <w:rtl w:val="0"/>
        </w:rPr>
        <w:t xml:space="preserve">     </w:t>
      </w:r>
    </w:p>
    <w:p w:rsidR="00000000" w:rsidDel="00000000" w:rsidP="00000000" w:rsidRDefault="00000000" w:rsidRPr="00000000" w14:paraId="0000001F">
      <w:pPr>
        <w:jc w:val="both"/>
        <w:rPr/>
      </w:pPr>
      <w:r w:rsidDel="00000000" w:rsidR="00000000" w:rsidRPr="00000000">
        <w:rPr>
          <w:rtl w:val="0"/>
        </w:rPr>
        <w:tab/>
        <w:tab/>
      </w:r>
      <w:bookmarkStart w:colFirst="0" w:colLast="0" w:name="bookmark=id.4d34og8" w:id="8"/>
      <w:bookmarkEnd w:id="8"/>
      <w:r w:rsidDel="00000000" w:rsidR="00000000" w:rsidRPr="00000000">
        <w:rPr>
          <w:rtl w:val="0"/>
        </w:rPr>
        <w:t xml:space="preserve">     </w:t>
      </w:r>
    </w:p>
    <w:p w:rsidR="00000000" w:rsidDel="00000000" w:rsidP="00000000" w:rsidRDefault="00000000" w:rsidRPr="00000000" w14:paraId="00000020">
      <w:pPr>
        <w:spacing w:before="100" w:line="300" w:lineRule="auto"/>
        <w:ind w:firstLine="720"/>
        <w:jc w:val="both"/>
        <w:rPr>
          <w:i w:val="1"/>
        </w:rPr>
      </w:pPr>
      <w:r w:rsidDel="00000000" w:rsidR="00000000" w:rsidRPr="00000000">
        <w:rPr>
          <w:rtl w:val="0"/>
        </w:rPr>
        <w:t xml:space="preserve">*5. Province of preference for investment </w:t>
      </w:r>
      <w:r w:rsidDel="00000000" w:rsidR="00000000" w:rsidRPr="00000000">
        <w:rPr>
          <w:i w:val="1"/>
          <w:rtl w:val="0"/>
        </w:rPr>
        <w:t xml:space="preserve">(Choose appropriate answers)</w:t>
      </w:r>
    </w:p>
    <w:bookmarkStart w:colFirst="0" w:colLast="0" w:name="bookmark=id.2s8eyo1" w:id="9"/>
    <w:bookmarkEnd w:id="9"/>
    <w:p w:rsidR="00000000" w:rsidDel="00000000" w:rsidP="00000000" w:rsidRDefault="00000000" w:rsidRPr="00000000" w14:paraId="00000021">
      <w:pPr>
        <w:spacing w:before="100" w:line="300" w:lineRule="auto"/>
        <w:ind w:firstLine="720"/>
        <w:jc w:val="both"/>
        <w:rPr/>
      </w:pPr>
      <w:r w:rsidDel="00000000" w:rsidR="00000000" w:rsidRPr="00000000">
        <w:rPr>
          <w:rtl w:val="0"/>
        </w:rPr>
        <w:t xml:space="preserve">☐  All provinces</w:t>
        <w:tab/>
        <w:tab/>
        <w:tab/>
        <w:tab/>
      </w:r>
      <w:bookmarkStart w:colFirst="0" w:colLast="0" w:name="bookmark=id.17dp8vu" w:id="10"/>
      <w:bookmarkEnd w:id="10"/>
      <w:r w:rsidDel="00000000" w:rsidR="00000000" w:rsidRPr="00000000">
        <w:rPr>
          <w:rtl w:val="0"/>
        </w:rPr>
        <w:t xml:space="preserve">☐  Mpumalanga</w:t>
      </w:r>
    </w:p>
    <w:bookmarkStart w:colFirst="0" w:colLast="0" w:name="bookmark=id.3rdcrjn" w:id="11"/>
    <w:bookmarkEnd w:id="11"/>
    <w:p w:rsidR="00000000" w:rsidDel="00000000" w:rsidP="00000000" w:rsidRDefault="00000000" w:rsidRPr="00000000" w14:paraId="00000022">
      <w:pPr>
        <w:spacing w:before="100" w:line="300" w:lineRule="auto"/>
        <w:ind w:firstLine="720"/>
        <w:jc w:val="both"/>
        <w:rPr/>
      </w:pPr>
      <w:r w:rsidDel="00000000" w:rsidR="00000000" w:rsidRPr="00000000">
        <w:rPr>
          <w:rtl w:val="0"/>
        </w:rPr>
        <w:t xml:space="preserve">☐  Eastern Cape</w:t>
        <w:tab/>
        <w:tab/>
        <w:tab/>
        <w:tab/>
      </w:r>
      <w:bookmarkStart w:colFirst="0" w:colLast="0" w:name="bookmark=id.26in1rg" w:id="12"/>
      <w:bookmarkEnd w:id="12"/>
      <w:r w:rsidDel="00000000" w:rsidR="00000000" w:rsidRPr="00000000">
        <w:rPr>
          <w:rtl w:val="0"/>
        </w:rPr>
        <w:t xml:space="preserve">☐  Northern Cape</w:t>
      </w:r>
    </w:p>
    <w:bookmarkStart w:colFirst="0" w:colLast="0" w:name="bookmark=id.lnxbz9" w:id="13"/>
    <w:bookmarkEnd w:id="13"/>
    <w:p w:rsidR="00000000" w:rsidDel="00000000" w:rsidP="00000000" w:rsidRDefault="00000000" w:rsidRPr="00000000" w14:paraId="00000023">
      <w:pPr>
        <w:spacing w:before="100" w:line="300" w:lineRule="auto"/>
        <w:ind w:firstLine="720"/>
        <w:jc w:val="both"/>
        <w:rPr/>
      </w:pPr>
      <w:r w:rsidDel="00000000" w:rsidR="00000000" w:rsidRPr="00000000">
        <w:rPr>
          <w:rtl w:val="0"/>
        </w:rPr>
        <w:t xml:space="preserve">☐  Free State  </w:t>
        <w:tab/>
        <w:tab/>
        <w:tab/>
        <w:tab/>
      </w:r>
      <w:bookmarkStart w:colFirst="0" w:colLast="0" w:name="bookmark=id.35nkun2" w:id="14"/>
      <w:bookmarkEnd w:id="14"/>
      <w:r w:rsidDel="00000000" w:rsidR="00000000" w:rsidRPr="00000000">
        <w:rPr>
          <w:rtl w:val="0"/>
        </w:rPr>
        <w:t xml:space="preserve">☐  Northwest</w:t>
      </w:r>
    </w:p>
    <w:bookmarkStart w:colFirst="0" w:colLast="0" w:name="bookmark=id.1ksv4uv" w:id="15"/>
    <w:bookmarkEnd w:id="15"/>
    <w:p w:rsidR="00000000" w:rsidDel="00000000" w:rsidP="00000000" w:rsidRDefault="00000000" w:rsidRPr="00000000" w14:paraId="00000024">
      <w:pPr>
        <w:spacing w:before="100" w:line="300" w:lineRule="auto"/>
        <w:ind w:firstLine="720"/>
        <w:jc w:val="both"/>
        <w:rPr/>
      </w:pPr>
      <w:r w:rsidDel="00000000" w:rsidR="00000000" w:rsidRPr="00000000">
        <w:rPr>
          <w:rtl w:val="0"/>
        </w:rPr>
        <w:t xml:space="preserve">☐  Gauteng</w:t>
        <w:tab/>
        <w:tab/>
        <w:tab/>
        <w:tab/>
        <w:tab/>
      </w:r>
      <w:bookmarkStart w:colFirst="0" w:colLast="0" w:name="bookmark=id.44sinio" w:id="16"/>
      <w:bookmarkEnd w:id="16"/>
      <w:r w:rsidDel="00000000" w:rsidR="00000000" w:rsidRPr="00000000">
        <w:rPr>
          <w:rtl w:val="0"/>
        </w:rPr>
        <w:t xml:space="preserve">☐  Western Cape</w:t>
      </w:r>
    </w:p>
    <w:bookmarkStart w:colFirst="0" w:colLast="0" w:name="bookmark=id.2jxsxqh" w:id="17"/>
    <w:bookmarkEnd w:id="17"/>
    <w:p w:rsidR="00000000" w:rsidDel="00000000" w:rsidP="00000000" w:rsidRDefault="00000000" w:rsidRPr="00000000" w14:paraId="00000025">
      <w:pPr>
        <w:spacing w:before="100" w:line="300" w:lineRule="auto"/>
        <w:ind w:firstLine="720"/>
        <w:jc w:val="both"/>
        <w:rPr/>
      </w:pPr>
      <w:r w:rsidDel="00000000" w:rsidR="00000000" w:rsidRPr="00000000">
        <w:rPr>
          <w:rtl w:val="0"/>
        </w:rPr>
        <w:t xml:space="preserve">☐  Kwa-Zulu Natal</w:t>
        <w:tab/>
        <w:tab/>
        <w:tab/>
        <w:tab/>
      </w:r>
      <w:bookmarkStart w:colFirst="0" w:colLast="0" w:name="bookmark=id.z337ya" w:id="18"/>
      <w:bookmarkEnd w:id="18"/>
      <w:r w:rsidDel="00000000" w:rsidR="00000000" w:rsidRPr="00000000">
        <w:rPr>
          <w:rtl w:val="0"/>
        </w:rPr>
        <w:t xml:space="preserve">☐  Outside South Africa</w:t>
      </w:r>
    </w:p>
    <w:bookmarkStart w:colFirst="0" w:colLast="0" w:name="bookmark=id.3j2qqm3" w:id="19"/>
    <w:bookmarkEnd w:id="19"/>
    <w:p w:rsidR="00000000" w:rsidDel="00000000" w:rsidP="00000000" w:rsidRDefault="00000000" w:rsidRPr="00000000" w14:paraId="00000026">
      <w:pPr>
        <w:spacing w:before="100" w:line="300" w:lineRule="auto"/>
        <w:ind w:firstLine="720"/>
        <w:jc w:val="both"/>
        <w:rPr/>
      </w:pPr>
      <w:r w:rsidDel="00000000" w:rsidR="00000000" w:rsidRPr="00000000">
        <w:rPr>
          <w:rtl w:val="0"/>
        </w:rPr>
        <w:t xml:space="preserve">☐  Limpopo</w:t>
      </w:r>
    </w:p>
    <w:p w:rsidR="00000000" w:rsidDel="00000000" w:rsidP="00000000" w:rsidRDefault="00000000" w:rsidRPr="00000000" w14:paraId="00000027">
      <w:pPr>
        <w:spacing w:before="100" w:line="300" w:lineRule="auto"/>
        <w:ind w:firstLine="720"/>
        <w:jc w:val="both"/>
        <w:rPr/>
      </w:pPr>
      <w:r w:rsidDel="00000000" w:rsidR="00000000" w:rsidRPr="00000000">
        <w:rPr>
          <w:rtl w:val="0"/>
        </w:rPr>
      </w:r>
    </w:p>
    <w:p w:rsidR="00000000" w:rsidDel="00000000" w:rsidP="00000000" w:rsidRDefault="00000000" w:rsidRPr="00000000" w14:paraId="00000028">
      <w:pPr>
        <w:spacing w:before="100" w:line="300" w:lineRule="auto"/>
        <w:ind w:firstLine="720"/>
        <w:jc w:val="both"/>
        <w:rPr/>
      </w:pPr>
      <w:r w:rsidDel="00000000" w:rsidR="00000000" w:rsidRPr="00000000">
        <w:rPr>
          <w:rtl w:val="0"/>
        </w:rPr>
      </w:r>
    </w:p>
    <w:p w:rsidR="00000000" w:rsidDel="00000000" w:rsidP="00000000" w:rsidRDefault="00000000" w:rsidRPr="00000000" w14:paraId="00000029">
      <w:pPr>
        <w:spacing w:before="100" w:line="300" w:lineRule="auto"/>
        <w:ind w:firstLine="720"/>
        <w:jc w:val="both"/>
        <w:rPr/>
      </w:pPr>
      <w:r w:rsidDel="00000000" w:rsidR="00000000" w:rsidRPr="00000000">
        <w:rPr>
          <w:rtl w:val="0"/>
        </w:rPr>
      </w:r>
    </w:p>
    <w:p w:rsidR="00000000" w:rsidDel="00000000" w:rsidP="00000000" w:rsidRDefault="00000000" w:rsidRPr="00000000" w14:paraId="0000002A">
      <w:pPr>
        <w:spacing w:before="100" w:line="300" w:lineRule="auto"/>
        <w:ind w:firstLine="720"/>
        <w:jc w:val="both"/>
        <w:rPr/>
      </w:pPr>
      <w:r w:rsidDel="00000000" w:rsidR="00000000" w:rsidRPr="00000000">
        <w:rPr>
          <w:rtl w:val="0"/>
        </w:rPr>
      </w:r>
    </w:p>
    <w:p w:rsidR="00000000" w:rsidDel="00000000" w:rsidP="00000000" w:rsidRDefault="00000000" w:rsidRPr="00000000" w14:paraId="0000002B">
      <w:pPr>
        <w:ind w:firstLine="567"/>
        <w:jc w:val="both"/>
        <w:rPr/>
      </w:pPr>
      <w:r w:rsidDel="00000000" w:rsidR="00000000" w:rsidRPr="00000000">
        <w:rPr>
          <w:rtl w:val="0"/>
        </w:rPr>
        <w:tab/>
        <w:tab/>
      </w:r>
    </w:p>
    <w:p w:rsidR="00000000" w:rsidDel="00000000" w:rsidP="00000000" w:rsidRDefault="00000000" w:rsidRPr="00000000" w14:paraId="0000002C">
      <w:pPr>
        <w:jc w:val="both"/>
        <w:rPr/>
      </w:pPr>
      <w:r w:rsidDel="00000000" w:rsidR="00000000" w:rsidRPr="00000000">
        <w:rPr>
          <w:rtl w:val="0"/>
        </w:rPr>
      </w:r>
    </w:p>
    <w:p w:rsidR="00000000" w:rsidDel="00000000" w:rsidP="00000000" w:rsidRDefault="00000000" w:rsidRPr="00000000" w14:paraId="0000002D">
      <w:pPr>
        <w:ind w:firstLine="567"/>
        <w:jc w:val="both"/>
        <w:rPr/>
      </w:pPr>
      <w:r w:rsidDel="00000000" w:rsidR="00000000" w:rsidRPr="00000000">
        <w:rPr>
          <w:rtl w:val="0"/>
        </w:rPr>
        <w:t xml:space="preserve">*6. What type of investor are you?</w:t>
      </w:r>
    </w:p>
    <w:p w:rsidR="00000000" w:rsidDel="00000000" w:rsidP="00000000" w:rsidRDefault="00000000" w:rsidRPr="00000000" w14:paraId="0000002E">
      <w:pPr>
        <w:ind w:firstLine="567"/>
        <w:jc w:val="both"/>
        <w:rPr/>
      </w:pPr>
      <w:r w:rsidDel="00000000" w:rsidR="00000000" w:rsidRPr="00000000">
        <w:rPr>
          <w:rtl w:val="0"/>
        </w:rPr>
      </w:r>
    </w:p>
    <w:bookmarkStart w:colFirst="0" w:colLast="0" w:name="bookmark=id.1y810tw" w:id="20"/>
    <w:bookmarkEnd w:id="20"/>
    <w:p w:rsidR="00000000" w:rsidDel="00000000" w:rsidP="00000000" w:rsidRDefault="00000000" w:rsidRPr="00000000" w14:paraId="0000002F">
      <w:pPr>
        <w:ind w:firstLine="567"/>
        <w:jc w:val="both"/>
        <w:rPr/>
      </w:pPr>
      <w:r w:rsidDel="00000000" w:rsidR="00000000" w:rsidRPr="00000000">
        <w:rPr>
          <w:rtl w:val="0"/>
        </w:rPr>
        <w:t xml:space="preserve">☐  Institutional investor</w:t>
        <w:tab/>
        <w:tab/>
        <w:tab/>
        <w:tab/>
      </w:r>
      <w:bookmarkStart w:colFirst="0" w:colLast="0" w:name="bookmark=id.4i7ojhp" w:id="21"/>
      <w:bookmarkEnd w:id="21"/>
      <w:r w:rsidDel="00000000" w:rsidR="00000000" w:rsidRPr="00000000">
        <w:rPr>
          <w:rtl w:val="0"/>
        </w:rPr>
        <w:t xml:space="preserve">☐  Impact investment</w:t>
      </w:r>
    </w:p>
    <w:bookmarkStart w:colFirst="0" w:colLast="0" w:name="bookmark=id.2xcytpi" w:id="22"/>
    <w:bookmarkEnd w:id="22"/>
    <w:p w:rsidR="00000000" w:rsidDel="00000000" w:rsidP="00000000" w:rsidRDefault="00000000" w:rsidRPr="00000000" w14:paraId="00000030">
      <w:pPr>
        <w:ind w:firstLine="567"/>
        <w:jc w:val="both"/>
        <w:rPr/>
      </w:pPr>
      <w:r w:rsidDel="00000000" w:rsidR="00000000" w:rsidRPr="00000000">
        <w:rPr>
          <w:rtl w:val="0"/>
        </w:rPr>
        <w:t xml:space="preserve">☐  Venture Capital</w:t>
        <w:tab/>
        <w:tab/>
        <w:tab/>
        <w:tab/>
      </w:r>
      <w:bookmarkStart w:colFirst="0" w:colLast="0" w:name="bookmark=id.1ci93xb" w:id="23"/>
      <w:bookmarkEnd w:id="23"/>
      <w:r w:rsidDel="00000000" w:rsidR="00000000" w:rsidRPr="00000000">
        <w:rPr>
          <w:rtl w:val="0"/>
        </w:rPr>
        <w:t xml:space="preserve">☐  Donor</w:t>
      </w:r>
    </w:p>
    <w:bookmarkStart w:colFirst="0" w:colLast="0" w:name="bookmark=id.3whwml4" w:id="24"/>
    <w:bookmarkEnd w:id="24"/>
    <w:p w:rsidR="00000000" w:rsidDel="00000000" w:rsidP="00000000" w:rsidRDefault="00000000" w:rsidRPr="00000000" w14:paraId="00000031">
      <w:pPr>
        <w:ind w:firstLine="567"/>
        <w:jc w:val="both"/>
        <w:rPr/>
      </w:pPr>
      <w:r w:rsidDel="00000000" w:rsidR="00000000" w:rsidRPr="00000000">
        <w:rPr>
          <w:rtl w:val="0"/>
        </w:rPr>
        <w:t xml:space="preserve">☐  Financial Institution</w:t>
        <w:tab/>
        <w:tab/>
        <w:tab/>
        <w:tab/>
      </w:r>
      <w:bookmarkStart w:colFirst="0" w:colLast="0" w:name="bookmark=id.2bn6wsx" w:id="25"/>
      <w:bookmarkEnd w:id="25"/>
      <w:r w:rsidDel="00000000" w:rsidR="00000000" w:rsidRPr="00000000">
        <w:rPr>
          <w:rtl w:val="0"/>
        </w:rPr>
        <w:t xml:space="preserve">☐  Development Finance Institution</w:t>
      </w:r>
    </w:p>
    <w:bookmarkStart w:colFirst="0" w:colLast="0" w:name="bookmark=id.qsh70q" w:id="26"/>
    <w:bookmarkEnd w:id="26"/>
    <w:p w:rsidR="00000000" w:rsidDel="00000000" w:rsidP="00000000" w:rsidRDefault="00000000" w:rsidRPr="00000000" w14:paraId="00000032">
      <w:pPr>
        <w:ind w:firstLine="567"/>
        <w:jc w:val="both"/>
        <w:rPr/>
      </w:pPr>
      <w:r w:rsidDel="00000000" w:rsidR="00000000" w:rsidRPr="00000000">
        <w:rPr>
          <w:rtl w:val="0"/>
        </w:rPr>
        <w:t xml:space="preserve">☐  Government</w:t>
      </w:r>
    </w:p>
    <w:bookmarkStart w:colFirst="0" w:colLast="0" w:name="bookmark=id.3as4poj" w:id="27"/>
    <w:bookmarkEnd w:id="27"/>
    <w:p w:rsidR="00000000" w:rsidDel="00000000" w:rsidP="00000000" w:rsidRDefault="00000000" w:rsidRPr="00000000" w14:paraId="00000033">
      <w:pPr>
        <w:ind w:firstLine="567"/>
        <w:jc w:val="both"/>
        <w:rPr/>
      </w:pPr>
      <w:r w:rsidDel="00000000" w:rsidR="00000000" w:rsidRPr="00000000">
        <w:rPr>
          <w:rtl w:val="0"/>
        </w:rPr>
        <w:t xml:space="preserve">☐  Other (please specify)</w:t>
      </w:r>
    </w:p>
    <w:p w:rsidR="00000000" w:rsidDel="00000000" w:rsidP="00000000" w:rsidRDefault="00000000" w:rsidRPr="00000000" w14:paraId="00000034">
      <w:pPr>
        <w:pBdr>
          <w:top w:color="000000" w:space="1" w:sz="6" w:val="single"/>
          <w:left w:color="000000" w:space="1" w:sz="6" w:val="single"/>
          <w:bottom w:color="000000" w:space="1" w:sz="6" w:val="single"/>
          <w:right w:color="000000" w:space="1" w:sz="6" w:val="single"/>
        </w:pBdr>
        <w:rPr/>
      </w:pPr>
      <w:r w:rsidDel="00000000" w:rsidR="00000000" w:rsidRPr="00000000">
        <w:rPr>
          <w:rtl w:val="0"/>
        </w:rPr>
        <w:t xml:space="preserve">     </w:t>
      </w:r>
    </w:p>
    <w:p w:rsidR="00000000" w:rsidDel="00000000" w:rsidP="00000000" w:rsidRDefault="00000000" w:rsidRPr="00000000" w14:paraId="00000035">
      <w:pPr>
        <w:ind w:left="720" w:hanging="152.99999999999997"/>
        <w:jc w:val="both"/>
        <w:rPr>
          <w:i w:val="1"/>
          <w:sz w:val="18"/>
          <w:szCs w:val="18"/>
        </w:rPr>
      </w:pPr>
      <w:r w:rsidDel="00000000" w:rsidR="00000000" w:rsidRPr="00000000">
        <w:rPr>
          <w:i w:val="1"/>
          <w:sz w:val="18"/>
          <w:szCs w:val="18"/>
          <w:rtl w:val="0"/>
        </w:rPr>
        <w:t xml:space="preserve">     </w:t>
      </w:r>
    </w:p>
    <w:p w:rsidR="00000000" w:rsidDel="00000000" w:rsidP="00000000" w:rsidRDefault="00000000" w:rsidRPr="00000000" w14:paraId="00000036">
      <w:pPr>
        <w:ind w:left="720" w:firstLine="0"/>
        <w:jc w:val="both"/>
        <w:rPr/>
      </w:pPr>
      <w:r w:rsidDel="00000000" w:rsidR="00000000" w:rsidRPr="00000000">
        <w:rPr>
          <w:rtl w:val="0"/>
        </w:rPr>
      </w:r>
    </w:p>
    <w:p w:rsidR="00000000" w:rsidDel="00000000" w:rsidP="00000000" w:rsidRDefault="00000000" w:rsidRPr="00000000" w14:paraId="00000037">
      <w:pPr>
        <w:ind w:left="720" w:firstLine="0"/>
        <w:jc w:val="both"/>
        <w:rPr/>
      </w:pPr>
      <w:r w:rsidDel="00000000" w:rsidR="00000000" w:rsidRPr="00000000">
        <w:rPr>
          <w:rtl w:val="0"/>
        </w:rPr>
      </w:r>
    </w:p>
    <w:p w:rsidR="00000000" w:rsidDel="00000000" w:rsidP="00000000" w:rsidRDefault="00000000" w:rsidRPr="00000000" w14:paraId="00000038">
      <w:pPr>
        <w:ind w:left="720" w:firstLine="0"/>
        <w:jc w:val="both"/>
        <w:rPr/>
      </w:pPr>
      <w:r w:rsidDel="00000000" w:rsidR="00000000" w:rsidRPr="00000000">
        <w:rPr>
          <w:rtl w:val="0"/>
        </w:rPr>
      </w:r>
    </w:p>
    <w:p w:rsidR="00000000" w:rsidDel="00000000" w:rsidP="00000000" w:rsidRDefault="00000000" w:rsidRPr="00000000" w14:paraId="00000039">
      <w:pPr>
        <w:ind w:left="720" w:firstLine="0"/>
        <w:jc w:val="both"/>
        <w:rPr/>
      </w:pPr>
      <w:r w:rsidDel="00000000" w:rsidR="00000000" w:rsidRPr="00000000">
        <w:rPr>
          <w:rtl w:val="0"/>
        </w:rPr>
        <w:t xml:space="preserve">7.  </w:t>
      </w:r>
      <w:r w:rsidDel="00000000" w:rsidR="00000000" w:rsidRPr="00000000">
        <w:rPr>
          <w:color w:val="333e48"/>
          <w:sz w:val="23"/>
          <w:szCs w:val="23"/>
          <w:rtl w:val="0"/>
        </w:rPr>
        <w:t xml:space="preserve">Which other biodiversity/climate change (or any green investments) has your   organisation invested in?</w:t>
      </w:r>
      <w:r w:rsidDel="00000000" w:rsidR="00000000" w:rsidRPr="00000000">
        <w:rPr>
          <w:rtl w:val="0"/>
        </w:rPr>
      </w:r>
    </w:p>
    <w:p w:rsidR="00000000" w:rsidDel="00000000" w:rsidP="00000000" w:rsidRDefault="00000000" w:rsidRPr="00000000" w14:paraId="0000003A">
      <w:pPr>
        <w:ind w:firstLine="720"/>
        <w:jc w:val="both"/>
        <w:rPr>
          <w:i w:val="1"/>
          <w:sz w:val="18"/>
          <w:szCs w:val="18"/>
        </w:rPr>
      </w:pPr>
      <w:r w:rsidDel="00000000" w:rsidR="00000000" w:rsidRPr="00000000">
        <w:rPr>
          <w:i w:val="1"/>
          <w:sz w:val="18"/>
          <w:szCs w:val="18"/>
          <w:rtl w:val="0"/>
        </w:rPr>
        <w:t xml:space="preserve">       (1 line per activity - 50 character limit)</w:t>
      </w:r>
    </w:p>
    <w:tbl>
      <w:tblPr>
        <w:tblStyle w:val="Table3"/>
        <w:tblW w:w="8921.0" w:type="dxa"/>
        <w:jc w:val="left"/>
        <w:tblInd w:w="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921"/>
        <w:tblGridChange w:id="0">
          <w:tblGrid>
            <w:gridCol w:w="8921"/>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3B">
            <w:pPr>
              <w:widowControl w:val="0"/>
              <w:pBdr>
                <w:top w:space="0" w:sz="0" w:val="nil"/>
                <w:left w:space="0" w:sz="0" w:val="nil"/>
                <w:bottom w:space="0" w:sz="0" w:val="nil"/>
                <w:right w:space="0" w:sz="0" w:val="nil"/>
                <w:between w:space="0" w:sz="0" w:val="nil"/>
              </w:pBdr>
              <w:spacing w:line="240" w:lineRule="auto"/>
              <w:jc w:val="both"/>
              <w:rPr/>
            </w:pPr>
            <w:r w:rsidDel="00000000" w:rsidR="00000000" w:rsidRPr="00000000">
              <w:rPr>
                <w:rtl w:val="0"/>
              </w:rPr>
              <w:t xml:space="preserve">Project:</w:t>
            </w:r>
            <w:bookmarkStart w:colFirst="0" w:colLast="0" w:name="bookmark=id.2p2csry" w:id="28"/>
            <w:bookmarkEnd w:id="28"/>
            <w:r w:rsidDel="00000000" w:rsidR="00000000" w:rsidRPr="00000000">
              <w:rPr>
                <w:rtl w:val="0"/>
              </w:rPr>
              <w:t xml:space="preserve">      </w:t>
            </w:r>
            <w:bookmarkStart w:colFirst="0" w:colLast="0" w:name="bookmark=id.147n2zr" w:id="29"/>
            <w:bookmarkEnd w:id="29"/>
            <w:r w:rsidDel="00000000" w:rsidR="00000000" w:rsidRPr="00000000">
              <w:rPr>
                <w:rtl w:val="0"/>
              </w:rPr>
              <w:t xml:space="preserve">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3C">
            <w:pPr>
              <w:widowControl w:val="0"/>
              <w:pBdr>
                <w:top w:space="0" w:sz="0" w:val="nil"/>
                <w:left w:space="0" w:sz="0" w:val="nil"/>
                <w:bottom w:space="0" w:sz="0" w:val="nil"/>
                <w:right w:space="0" w:sz="0" w:val="nil"/>
                <w:between w:space="0" w:sz="0" w:val="nil"/>
              </w:pBdr>
              <w:spacing w:line="240" w:lineRule="auto"/>
              <w:jc w:val="both"/>
              <w:rPr/>
            </w:pPr>
            <w:r w:rsidDel="00000000" w:rsidR="00000000" w:rsidRPr="00000000">
              <w:rPr>
                <w:rtl w:val="0"/>
              </w:rPr>
              <w:t xml:space="preserve">Project:</w:t>
            </w:r>
            <w:bookmarkStart w:colFirst="0" w:colLast="0" w:name="bookmark=id.3o7alnk" w:id="30"/>
            <w:bookmarkEnd w:id="30"/>
            <w:r w:rsidDel="00000000" w:rsidR="00000000" w:rsidRPr="00000000">
              <w:rPr>
                <w:rtl w:val="0"/>
              </w:rPr>
              <w:t xml:space="preserve">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3D">
            <w:pPr>
              <w:widowControl w:val="0"/>
              <w:pBdr>
                <w:top w:space="0" w:sz="0" w:val="nil"/>
                <w:left w:space="0" w:sz="0" w:val="nil"/>
                <w:bottom w:space="0" w:sz="0" w:val="nil"/>
                <w:right w:space="0" w:sz="0" w:val="nil"/>
                <w:between w:space="0" w:sz="0" w:val="nil"/>
              </w:pBdr>
              <w:spacing w:line="240" w:lineRule="auto"/>
              <w:jc w:val="both"/>
              <w:rPr/>
            </w:pPr>
            <w:r w:rsidDel="00000000" w:rsidR="00000000" w:rsidRPr="00000000">
              <w:rPr>
                <w:rtl w:val="0"/>
              </w:rPr>
              <w:t xml:space="preserve">Project:</w:t>
            </w:r>
            <w:bookmarkStart w:colFirst="0" w:colLast="0" w:name="bookmark=id.23ckvvd" w:id="31"/>
            <w:bookmarkEnd w:id="31"/>
            <w:r w:rsidDel="00000000" w:rsidR="00000000" w:rsidRPr="00000000">
              <w:rPr>
                <w:rtl w:val="0"/>
              </w:rPr>
              <w:t xml:space="preserve">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3E">
            <w:pPr>
              <w:widowControl w:val="0"/>
              <w:pBdr>
                <w:top w:space="0" w:sz="0" w:val="nil"/>
                <w:left w:space="0" w:sz="0" w:val="nil"/>
                <w:bottom w:space="0" w:sz="0" w:val="nil"/>
                <w:right w:space="0" w:sz="0" w:val="nil"/>
                <w:between w:space="0" w:sz="0" w:val="nil"/>
              </w:pBdr>
              <w:spacing w:line="240" w:lineRule="auto"/>
              <w:jc w:val="both"/>
              <w:rPr/>
            </w:pPr>
            <w:r w:rsidDel="00000000" w:rsidR="00000000" w:rsidRPr="00000000">
              <w:rPr>
                <w:rtl w:val="0"/>
              </w:rPr>
              <w:t xml:space="preserve">Project:</w:t>
            </w:r>
            <w:bookmarkStart w:colFirst="0" w:colLast="0" w:name="bookmark=id.ihv636" w:id="32"/>
            <w:bookmarkEnd w:id="32"/>
            <w:r w:rsidDel="00000000" w:rsidR="00000000" w:rsidRPr="00000000">
              <w:rPr>
                <w:rtl w:val="0"/>
              </w:rPr>
              <w:t xml:space="preserve">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3F">
            <w:pPr>
              <w:widowControl w:val="0"/>
              <w:pBdr>
                <w:top w:space="0" w:sz="0" w:val="nil"/>
                <w:left w:space="0" w:sz="0" w:val="nil"/>
                <w:bottom w:space="0" w:sz="0" w:val="nil"/>
                <w:right w:space="0" w:sz="0" w:val="nil"/>
                <w:between w:space="0" w:sz="0" w:val="nil"/>
              </w:pBdr>
              <w:spacing w:line="240" w:lineRule="auto"/>
              <w:jc w:val="both"/>
              <w:rPr/>
            </w:pPr>
            <w:r w:rsidDel="00000000" w:rsidR="00000000" w:rsidRPr="00000000">
              <w:rPr>
                <w:rtl w:val="0"/>
              </w:rPr>
              <w:t xml:space="preserve">Project:</w:t>
            </w:r>
            <w:bookmarkStart w:colFirst="0" w:colLast="0" w:name="bookmark=id.32hioqz" w:id="33"/>
            <w:bookmarkEnd w:id="33"/>
            <w:r w:rsidDel="00000000" w:rsidR="00000000" w:rsidRPr="00000000">
              <w:rPr>
                <w:rtl w:val="0"/>
              </w:rPr>
              <w:t xml:space="preserve">     </w:t>
            </w:r>
          </w:p>
        </w:tc>
      </w:tr>
    </w:tbl>
    <w:p w:rsidR="00000000" w:rsidDel="00000000" w:rsidP="00000000" w:rsidRDefault="00000000" w:rsidRPr="00000000" w14:paraId="00000040">
      <w:pPr>
        <w:jc w:val="both"/>
        <w:rPr/>
      </w:pPr>
      <w:r w:rsidDel="00000000" w:rsidR="00000000" w:rsidRPr="00000000">
        <w:rPr>
          <w:rtl w:val="0"/>
        </w:rPr>
      </w:r>
    </w:p>
    <w:p w:rsidR="00000000" w:rsidDel="00000000" w:rsidP="00000000" w:rsidRDefault="00000000" w:rsidRPr="00000000" w14:paraId="00000041">
      <w:pPr>
        <w:ind w:left="-720" w:firstLine="0"/>
        <w:jc w:val="both"/>
        <w:rPr>
          <w:i w:val="1"/>
          <w:sz w:val="18"/>
          <w:szCs w:val="18"/>
        </w:rPr>
      </w:pPr>
      <w:r w:rsidDel="00000000" w:rsidR="00000000" w:rsidRPr="00000000">
        <w:rPr>
          <w:rtl w:val="0"/>
        </w:rPr>
      </w:r>
    </w:p>
    <w:p w:rsidR="00000000" w:rsidDel="00000000" w:rsidP="00000000" w:rsidRDefault="00000000" w:rsidRPr="00000000" w14:paraId="00000042">
      <w:pPr>
        <w:jc w:val="both"/>
        <w:rPr/>
      </w:pPr>
      <w:r w:rsidDel="00000000" w:rsidR="00000000" w:rsidRPr="00000000">
        <w:rPr>
          <w:rtl w:val="0"/>
        </w:rPr>
      </w:r>
    </w:p>
    <w:p w:rsidR="00000000" w:rsidDel="00000000" w:rsidP="00000000" w:rsidRDefault="00000000" w:rsidRPr="00000000" w14:paraId="00000043">
      <w:pPr>
        <w:ind w:firstLine="720"/>
        <w:jc w:val="both"/>
        <w:rPr/>
      </w:pPr>
      <w:r w:rsidDel="00000000" w:rsidR="00000000" w:rsidRPr="00000000">
        <w:rPr>
          <w:rtl w:val="0"/>
        </w:rPr>
      </w:r>
    </w:p>
    <w:p w:rsidR="00000000" w:rsidDel="00000000" w:rsidP="00000000" w:rsidRDefault="00000000" w:rsidRPr="00000000" w14:paraId="00000044">
      <w:pPr>
        <w:ind w:firstLine="720"/>
        <w:jc w:val="both"/>
        <w:rPr/>
      </w:pPr>
      <w:r w:rsidDel="00000000" w:rsidR="00000000" w:rsidRPr="00000000">
        <w:rPr>
          <w:rtl w:val="0"/>
        </w:rPr>
        <w:t xml:space="preserve">8. What biodiversity area is your organisation, investing in, interested in?</w:t>
      </w:r>
    </w:p>
    <w:p w:rsidR="00000000" w:rsidDel="00000000" w:rsidP="00000000" w:rsidRDefault="00000000" w:rsidRPr="00000000" w14:paraId="00000045">
      <w:pPr>
        <w:ind w:right="4" w:firstLine="720"/>
        <w:jc w:val="both"/>
        <w:rPr>
          <w:i w:val="1"/>
          <w:sz w:val="18"/>
          <w:szCs w:val="18"/>
        </w:rPr>
      </w:pPr>
      <w:r w:rsidDel="00000000" w:rsidR="00000000" w:rsidRPr="00000000">
        <w:rPr>
          <w:i w:val="1"/>
          <w:sz w:val="18"/>
          <w:szCs w:val="18"/>
          <w:rtl w:val="0"/>
        </w:rPr>
        <w:t xml:space="preserve">(Choose the appropriate answer)</w:t>
      </w:r>
    </w:p>
    <w:p w:rsidR="00000000" w:rsidDel="00000000" w:rsidP="00000000" w:rsidRDefault="00000000" w:rsidRPr="00000000" w14:paraId="00000046">
      <w:pPr>
        <w:ind w:right="4" w:firstLine="720"/>
        <w:jc w:val="both"/>
        <w:rPr>
          <w:i w:val="1"/>
          <w:sz w:val="18"/>
          <w:szCs w:val="18"/>
        </w:rPr>
      </w:pPr>
      <w:r w:rsidDel="00000000" w:rsidR="00000000" w:rsidRPr="00000000">
        <w:rPr>
          <w:rtl w:val="0"/>
        </w:rPr>
      </w:r>
    </w:p>
    <w:bookmarkStart w:colFirst="0" w:colLast="0" w:name="bookmark=id.1hmsyys" w:id="34"/>
    <w:bookmarkEnd w:id="34"/>
    <w:p w:rsidR="00000000" w:rsidDel="00000000" w:rsidP="00000000" w:rsidRDefault="00000000" w:rsidRPr="00000000" w14:paraId="00000047">
      <w:pPr>
        <w:ind w:firstLine="720"/>
        <w:jc w:val="both"/>
        <w:rPr/>
      </w:pPr>
      <w:r w:rsidDel="00000000" w:rsidR="00000000" w:rsidRPr="00000000">
        <w:rPr>
          <w:rtl w:val="0"/>
        </w:rPr>
        <w:t xml:space="preserve">☐</w:t>
        <w:tab/>
        <w:t xml:space="preserve">Wildlife economy </w:t>
      </w:r>
    </w:p>
    <w:bookmarkStart w:colFirst="0" w:colLast="0" w:name="bookmark=id.41mghml" w:id="35"/>
    <w:bookmarkEnd w:id="35"/>
    <w:p w:rsidR="00000000" w:rsidDel="00000000" w:rsidP="00000000" w:rsidRDefault="00000000" w:rsidRPr="00000000" w14:paraId="00000048">
      <w:pPr>
        <w:ind w:firstLine="720"/>
        <w:jc w:val="both"/>
        <w:rPr/>
      </w:pPr>
      <w:r w:rsidDel="00000000" w:rsidR="00000000" w:rsidRPr="00000000">
        <w:rPr>
          <w:rtl w:val="0"/>
        </w:rPr>
        <w:t xml:space="preserve">☐</w:t>
        <w:tab/>
        <w:t xml:space="preserve">Ecotourism</w:t>
      </w:r>
    </w:p>
    <w:bookmarkStart w:colFirst="0" w:colLast="0" w:name="bookmark=id.2grqrue" w:id="36"/>
    <w:bookmarkEnd w:id="36"/>
    <w:p w:rsidR="00000000" w:rsidDel="00000000" w:rsidP="00000000" w:rsidRDefault="00000000" w:rsidRPr="00000000" w14:paraId="00000049">
      <w:pPr>
        <w:ind w:firstLine="720"/>
        <w:jc w:val="both"/>
        <w:rPr/>
      </w:pPr>
      <w:r w:rsidDel="00000000" w:rsidR="00000000" w:rsidRPr="00000000">
        <w:rPr>
          <w:rtl w:val="0"/>
        </w:rPr>
        <w:t xml:space="preserve">☐</w:t>
        <w:tab/>
        <w:t xml:space="preserve">Bioprospecting and bio trade </w:t>
      </w:r>
    </w:p>
    <w:bookmarkStart w:colFirst="0" w:colLast="0" w:name="bookmark=id.vx1227" w:id="37"/>
    <w:bookmarkEnd w:id="37"/>
    <w:p w:rsidR="00000000" w:rsidDel="00000000" w:rsidP="00000000" w:rsidRDefault="00000000" w:rsidRPr="00000000" w14:paraId="0000004A">
      <w:pPr>
        <w:ind w:firstLine="720"/>
        <w:jc w:val="both"/>
        <w:rPr/>
      </w:pPr>
      <w:r w:rsidDel="00000000" w:rsidR="00000000" w:rsidRPr="00000000">
        <w:rPr>
          <w:rtl w:val="0"/>
        </w:rPr>
        <w:t xml:space="preserve">☐</w:t>
        <w:tab/>
        <w:t xml:space="preserve">Ecological infrastructure</w:t>
      </w:r>
    </w:p>
    <w:p w:rsidR="00000000" w:rsidDel="00000000" w:rsidP="00000000" w:rsidRDefault="00000000" w:rsidRPr="00000000" w14:paraId="0000004B">
      <w:pPr>
        <w:ind w:left="720" w:firstLine="0"/>
        <w:jc w:val="both"/>
        <w:rPr/>
      </w:pPr>
      <w:r w:rsidDel="00000000" w:rsidR="00000000" w:rsidRPr="00000000">
        <w:rPr>
          <w:rtl w:val="0"/>
        </w:rPr>
      </w:r>
    </w:p>
    <w:bookmarkStart w:colFirst="0" w:colLast="0" w:name="bookmark=id.3fwokq0" w:id="38"/>
    <w:bookmarkEnd w:id="38"/>
    <w:p w:rsidR="00000000" w:rsidDel="00000000" w:rsidP="00000000" w:rsidRDefault="00000000" w:rsidRPr="00000000" w14:paraId="0000004C">
      <w:pPr>
        <w:jc w:val="both"/>
        <w:rPr/>
      </w:pPr>
      <w:r w:rsidDel="00000000" w:rsidR="00000000" w:rsidRPr="00000000">
        <w:rPr>
          <w:rtl w:val="0"/>
        </w:rPr>
        <w:t xml:space="preserve">     </w:t>
      </w:r>
    </w:p>
    <w:p w:rsidR="00000000" w:rsidDel="00000000" w:rsidP="00000000" w:rsidRDefault="00000000" w:rsidRPr="00000000" w14:paraId="0000004D">
      <w:pPr>
        <w:ind w:left="720" w:firstLine="0"/>
        <w:jc w:val="both"/>
        <w:rPr/>
      </w:pPr>
      <w:r w:rsidDel="00000000" w:rsidR="00000000" w:rsidRPr="00000000">
        <w:rPr>
          <w:rtl w:val="0"/>
        </w:rPr>
        <w:t xml:space="preserve">9. What biodiversity value chain is of interest to your organisation? </w:t>
      </w:r>
    </w:p>
    <w:p w:rsidR="00000000" w:rsidDel="00000000" w:rsidP="00000000" w:rsidRDefault="00000000" w:rsidRPr="00000000" w14:paraId="0000004E">
      <w:pPr>
        <w:ind w:right="4" w:firstLine="720"/>
        <w:jc w:val="both"/>
        <w:rPr>
          <w:i w:val="1"/>
          <w:sz w:val="18"/>
          <w:szCs w:val="18"/>
        </w:rPr>
      </w:pPr>
      <w:r w:rsidDel="00000000" w:rsidR="00000000" w:rsidRPr="00000000">
        <w:rPr>
          <w:i w:val="1"/>
          <w:sz w:val="18"/>
          <w:szCs w:val="18"/>
          <w:rtl w:val="0"/>
        </w:rPr>
        <w:t xml:space="preserve">(Choose the appropriate answer) </w:t>
      </w:r>
    </w:p>
    <w:p w:rsidR="00000000" w:rsidDel="00000000" w:rsidP="00000000" w:rsidRDefault="00000000" w:rsidRPr="00000000" w14:paraId="0000004F">
      <w:pPr>
        <w:ind w:right="4" w:firstLine="720"/>
        <w:jc w:val="both"/>
        <w:rPr>
          <w:i w:val="1"/>
          <w:sz w:val="18"/>
          <w:szCs w:val="18"/>
        </w:rPr>
      </w:pPr>
      <w:r w:rsidDel="00000000" w:rsidR="00000000" w:rsidRPr="00000000">
        <w:rPr>
          <w:rtl w:val="0"/>
        </w:rPr>
      </w:r>
    </w:p>
    <w:bookmarkStart w:colFirst="0" w:colLast="0" w:name="bookmark=id.1v1yuxt" w:id="39"/>
    <w:bookmarkEnd w:id="39"/>
    <w:p w:rsidR="00000000" w:rsidDel="00000000" w:rsidP="00000000" w:rsidRDefault="00000000" w:rsidRPr="00000000" w14:paraId="00000050">
      <w:pPr>
        <w:ind w:firstLine="720"/>
        <w:jc w:val="both"/>
        <w:rPr/>
      </w:pPr>
      <w:r w:rsidDel="00000000" w:rsidR="00000000" w:rsidRPr="00000000">
        <w:rPr>
          <w:rtl w:val="0"/>
        </w:rPr>
        <w:t xml:space="preserve">☐  Game Ranching</w:t>
        <w:tab/>
        <w:tab/>
        <w:tab/>
        <w:tab/>
      </w:r>
      <w:bookmarkStart w:colFirst="0" w:colLast="0" w:name="bookmark=id.4f1mdlm" w:id="40"/>
      <w:bookmarkEnd w:id="40"/>
      <w:r w:rsidDel="00000000" w:rsidR="00000000" w:rsidRPr="00000000">
        <w:rPr>
          <w:rtl w:val="0"/>
        </w:rPr>
        <w:t xml:space="preserve">☐  Harvesting</w:t>
        <w:tab/>
      </w:r>
    </w:p>
    <w:p w:rsidR="00000000" w:rsidDel="00000000" w:rsidP="00000000" w:rsidRDefault="00000000" w:rsidRPr="00000000" w14:paraId="00000051">
      <w:pPr>
        <w:ind w:firstLine="720"/>
        <w:jc w:val="both"/>
        <w:rPr/>
      </w:pPr>
      <w:r w:rsidDel="00000000" w:rsidR="00000000" w:rsidRPr="00000000">
        <w:rPr>
          <w:rtl w:val="0"/>
        </w:rPr>
      </w:r>
    </w:p>
    <w:bookmarkStart w:colFirst="0" w:colLast="0" w:name="bookmark=id.2u6wntf" w:id="41"/>
    <w:bookmarkEnd w:id="41"/>
    <w:p w:rsidR="00000000" w:rsidDel="00000000" w:rsidP="00000000" w:rsidRDefault="00000000" w:rsidRPr="00000000" w14:paraId="00000052">
      <w:pPr>
        <w:ind w:firstLine="720"/>
        <w:jc w:val="both"/>
        <w:rPr/>
      </w:pPr>
      <w:r w:rsidDel="00000000" w:rsidR="00000000" w:rsidRPr="00000000">
        <w:rPr>
          <w:rtl w:val="0"/>
        </w:rPr>
        <w:t xml:space="preserve">☐  Hunting</w:t>
        <w:tab/>
        <w:tab/>
        <w:tab/>
        <w:tab/>
        <w:tab/>
      </w:r>
      <w:bookmarkStart w:colFirst="0" w:colLast="0" w:name="bookmark=id.19c6y18" w:id="42"/>
      <w:bookmarkEnd w:id="42"/>
      <w:r w:rsidDel="00000000" w:rsidR="00000000" w:rsidRPr="00000000">
        <w:rPr>
          <w:rtl w:val="0"/>
        </w:rPr>
        <w:t xml:space="preserve">☐  Nature-based products</w:t>
      </w:r>
    </w:p>
    <w:p w:rsidR="00000000" w:rsidDel="00000000" w:rsidP="00000000" w:rsidRDefault="00000000" w:rsidRPr="00000000" w14:paraId="00000053">
      <w:pPr>
        <w:ind w:firstLine="720"/>
        <w:jc w:val="both"/>
        <w:rPr/>
      </w:pPr>
      <w:r w:rsidDel="00000000" w:rsidR="00000000" w:rsidRPr="00000000">
        <w:rPr>
          <w:rtl w:val="0"/>
        </w:rPr>
        <w:tab/>
      </w:r>
    </w:p>
    <w:bookmarkStart w:colFirst="0" w:colLast="0" w:name="bookmark=id.3tbugp1" w:id="43"/>
    <w:bookmarkEnd w:id="43"/>
    <w:p w:rsidR="00000000" w:rsidDel="00000000" w:rsidP="00000000" w:rsidRDefault="00000000" w:rsidRPr="00000000" w14:paraId="00000054">
      <w:pPr>
        <w:ind w:firstLine="720"/>
        <w:jc w:val="both"/>
        <w:rPr/>
      </w:pPr>
      <w:r w:rsidDel="00000000" w:rsidR="00000000" w:rsidRPr="00000000">
        <w:rPr>
          <w:rtl w:val="0"/>
        </w:rPr>
        <w:t xml:space="preserve">☐  Hunting by-products</w:t>
      </w:r>
      <w:r w:rsidDel="00000000" w:rsidR="00000000" w:rsidRPr="00000000">
        <w:rPr>
          <w:sz w:val="18"/>
          <w:szCs w:val="18"/>
          <w:rtl w:val="0"/>
        </w:rPr>
        <w:t xml:space="preserve"> (hides, curios etc.)</w:t>
        <w:tab/>
      </w:r>
      <w:bookmarkStart w:colFirst="0" w:colLast="0" w:name="bookmark=id.28h4qwu" w:id="44"/>
      <w:bookmarkEnd w:id="44"/>
      <w:r w:rsidDel="00000000" w:rsidR="00000000" w:rsidRPr="00000000">
        <w:rPr>
          <w:rtl w:val="0"/>
        </w:rPr>
        <w:t xml:space="preserve">☐  Natural product manufacture</w:t>
      </w:r>
    </w:p>
    <w:p w:rsidR="00000000" w:rsidDel="00000000" w:rsidP="00000000" w:rsidRDefault="00000000" w:rsidRPr="00000000" w14:paraId="00000055">
      <w:pPr>
        <w:ind w:firstLine="720"/>
        <w:jc w:val="both"/>
        <w:rPr/>
      </w:pPr>
      <w:r w:rsidDel="00000000" w:rsidR="00000000" w:rsidRPr="00000000">
        <w:rPr>
          <w:rtl w:val="0"/>
        </w:rPr>
      </w:r>
    </w:p>
    <w:bookmarkStart w:colFirst="0" w:colLast="0" w:name="bookmark=id.nmf14n" w:id="45"/>
    <w:bookmarkEnd w:id="45"/>
    <w:p w:rsidR="00000000" w:rsidDel="00000000" w:rsidP="00000000" w:rsidRDefault="00000000" w:rsidRPr="00000000" w14:paraId="00000056">
      <w:pPr>
        <w:ind w:firstLine="720"/>
        <w:jc w:val="both"/>
        <w:rPr/>
      </w:pPr>
      <w:r w:rsidDel="00000000" w:rsidR="00000000" w:rsidRPr="00000000">
        <w:rPr>
          <w:rtl w:val="0"/>
        </w:rPr>
        <w:t xml:space="preserve">☐  Safaris</w:t>
        <w:tab/>
        <w:tab/>
        <w:tab/>
        <w:tab/>
        <w:tab/>
      </w:r>
      <w:bookmarkStart w:colFirst="0" w:colLast="0" w:name="bookmark=id.37m2jsg" w:id="46"/>
      <w:bookmarkEnd w:id="46"/>
      <w:r w:rsidDel="00000000" w:rsidR="00000000" w:rsidRPr="00000000">
        <w:rPr>
          <w:rtl w:val="0"/>
        </w:rPr>
        <w:t xml:space="preserve">☐  Natural Product Retail</w:t>
      </w:r>
    </w:p>
    <w:p w:rsidR="00000000" w:rsidDel="00000000" w:rsidP="00000000" w:rsidRDefault="00000000" w:rsidRPr="00000000" w14:paraId="00000057">
      <w:pPr>
        <w:ind w:firstLine="720"/>
        <w:jc w:val="both"/>
        <w:rPr/>
      </w:pPr>
      <w:r w:rsidDel="00000000" w:rsidR="00000000" w:rsidRPr="00000000">
        <w:rPr>
          <w:rtl w:val="0"/>
        </w:rPr>
        <w:tab/>
      </w:r>
    </w:p>
    <w:bookmarkStart w:colFirst="0" w:colLast="0" w:name="bookmark=id.1mrcu09" w:id="47"/>
    <w:bookmarkEnd w:id="47"/>
    <w:p w:rsidR="00000000" w:rsidDel="00000000" w:rsidP="00000000" w:rsidRDefault="00000000" w:rsidRPr="00000000" w14:paraId="00000058">
      <w:pPr>
        <w:ind w:firstLine="720"/>
        <w:jc w:val="both"/>
        <w:rPr/>
      </w:pPr>
      <w:r w:rsidDel="00000000" w:rsidR="00000000" w:rsidRPr="00000000">
        <w:rPr>
          <w:rtl w:val="0"/>
        </w:rPr>
        <w:t xml:space="preserve">☐  Accommodation</w:t>
        <w:tab/>
        <w:tab/>
        <w:tab/>
        <w:tab/>
      </w:r>
      <w:bookmarkStart w:colFirst="0" w:colLast="0" w:name="bookmark=id.46r0co2" w:id="48"/>
      <w:bookmarkEnd w:id="48"/>
      <w:r w:rsidDel="00000000" w:rsidR="00000000" w:rsidRPr="00000000">
        <w:rPr>
          <w:rtl w:val="0"/>
        </w:rPr>
        <w:t xml:space="preserve">☐  Infrastructure</w:t>
      </w:r>
    </w:p>
    <w:p w:rsidR="00000000" w:rsidDel="00000000" w:rsidP="00000000" w:rsidRDefault="00000000" w:rsidRPr="00000000" w14:paraId="00000059">
      <w:pPr>
        <w:ind w:firstLine="720"/>
        <w:jc w:val="both"/>
        <w:rPr/>
      </w:pPr>
      <w:r w:rsidDel="00000000" w:rsidR="00000000" w:rsidRPr="00000000">
        <w:rPr>
          <w:rtl w:val="0"/>
        </w:rPr>
        <w:tab/>
      </w:r>
    </w:p>
    <w:bookmarkStart w:colFirst="0" w:colLast="0" w:name="bookmark=id.2lwamvv" w:id="49"/>
    <w:bookmarkEnd w:id="49"/>
    <w:p w:rsidR="00000000" w:rsidDel="00000000" w:rsidP="00000000" w:rsidRDefault="00000000" w:rsidRPr="00000000" w14:paraId="0000005A">
      <w:pPr>
        <w:ind w:left="5040" w:hanging="4320"/>
        <w:rPr/>
      </w:pPr>
      <w:r w:rsidDel="00000000" w:rsidR="00000000" w:rsidRPr="00000000">
        <w:rPr>
          <w:rtl w:val="0"/>
        </w:rPr>
        <w:t xml:space="preserve">☐  Transportation</w:t>
        <w:tab/>
      </w:r>
      <w:bookmarkStart w:colFirst="0" w:colLast="0" w:name="bookmark=id.111kx3o" w:id="50"/>
      <w:bookmarkEnd w:id="50"/>
      <w:r w:rsidDel="00000000" w:rsidR="00000000" w:rsidRPr="00000000">
        <w:rPr>
          <w:rtl w:val="0"/>
        </w:rPr>
        <w:t xml:space="preserve">☐  Invasive alien plant clearing &amp;          harvesting</w:t>
      </w:r>
    </w:p>
    <w:p w:rsidR="00000000" w:rsidDel="00000000" w:rsidP="00000000" w:rsidRDefault="00000000" w:rsidRPr="00000000" w14:paraId="0000005B">
      <w:pPr>
        <w:ind w:left="5040" w:hanging="4320"/>
        <w:rPr/>
      </w:pPr>
      <w:r w:rsidDel="00000000" w:rsidR="00000000" w:rsidRPr="00000000">
        <w:rPr>
          <w:rtl w:val="0"/>
        </w:rPr>
        <w:t xml:space="preserve"> </w:t>
      </w:r>
    </w:p>
    <w:bookmarkStart w:colFirst="0" w:colLast="0" w:name="bookmark=id.3l18frh" w:id="51"/>
    <w:bookmarkEnd w:id="51"/>
    <w:p w:rsidR="00000000" w:rsidDel="00000000" w:rsidP="00000000" w:rsidRDefault="00000000" w:rsidRPr="00000000" w14:paraId="0000005C">
      <w:pPr>
        <w:ind w:firstLine="720"/>
        <w:jc w:val="both"/>
        <w:rPr/>
      </w:pPr>
      <w:r w:rsidDel="00000000" w:rsidR="00000000" w:rsidRPr="00000000">
        <w:rPr>
          <w:rtl w:val="0"/>
        </w:rPr>
        <w:t xml:space="preserve">☐  Cultural and traditional activities</w:t>
        <w:tab/>
        <w:tab/>
      </w:r>
      <w:bookmarkStart w:colFirst="0" w:colLast="0" w:name="bookmark=id.206ipza" w:id="52"/>
      <w:bookmarkEnd w:id="52"/>
      <w:r w:rsidDel="00000000" w:rsidR="00000000" w:rsidRPr="00000000">
        <w:rPr>
          <w:rtl w:val="0"/>
        </w:rPr>
        <w:t xml:space="preserve">☐ Invasive alien biomass beneficiation</w:t>
      </w:r>
    </w:p>
    <w:p w:rsidR="00000000" w:rsidDel="00000000" w:rsidP="00000000" w:rsidRDefault="00000000" w:rsidRPr="00000000" w14:paraId="0000005D">
      <w:pPr>
        <w:ind w:firstLine="720"/>
        <w:jc w:val="both"/>
        <w:rPr/>
      </w:pPr>
      <w:r w:rsidDel="00000000" w:rsidR="00000000" w:rsidRPr="00000000">
        <w:rPr>
          <w:rtl w:val="0"/>
        </w:rPr>
        <w:tab/>
      </w:r>
    </w:p>
    <w:bookmarkStart w:colFirst="0" w:colLast="0" w:name="bookmark=id.4k668n3" w:id="53"/>
    <w:bookmarkEnd w:id="53"/>
    <w:p w:rsidR="00000000" w:rsidDel="00000000" w:rsidP="00000000" w:rsidRDefault="00000000" w:rsidRPr="00000000" w14:paraId="0000005E">
      <w:pPr>
        <w:ind w:firstLine="720"/>
        <w:jc w:val="both"/>
        <w:rPr/>
      </w:pPr>
      <w:r w:rsidDel="00000000" w:rsidR="00000000" w:rsidRPr="00000000">
        <w:rPr>
          <w:rtl w:val="0"/>
        </w:rPr>
        <w:t xml:space="preserve">☐  Bioprospecting</w:t>
        <w:tab/>
        <w:tab/>
        <w:tab/>
        <w:tab/>
      </w:r>
      <w:bookmarkStart w:colFirst="0" w:colLast="0" w:name="bookmark=id.2zbgiuw" w:id="54"/>
      <w:bookmarkEnd w:id="54"/>
      <w:r w:rsidDel="00000000" w:rsidR="00000000" w:rsidRPr="00000000">
        <w:rPr>
          <w:rtl w:val="0"/>
        </w:rPr>
        <w:t xml:space="preserve">☐ Land rehabilitation</w:t>
        <w:tab/>
      </w:r>
    </w:p>
    <w:p w:rsidR="00000000" w:rsidDel="00000000" w:rsidP="00000000" w:rsidRDefault="00000000" w:rsidRPr="00000000" w14:paraId="0000005F">
      <w:pPr>
        <w:ind w:firstLine="720"/>
        <w:jc w:val="both"/>
        <w:rPr/>
      </w:pPr>
      <w:r w:rsidDel="00000000" w:rsidR="00000000" w:rsidRPr="00000000">
        <w:rPr>
          <w:rtl w:val="0"/>
        </w:rPr>
      </w:r>
    </w:p>
    <w:bookmarkStart w:colFirst="0" w:colLast="0" w:name="bookmark=id.1egqt2p" w:id="55"/>
    <w:bookmarkEnd w:id="55"/>
    <w:p w:rsidR="00000000" w:rsidDel="00000000" w:rsidP="00000000" w:rsidRDefault="00000000" w:rsidRPr="00000000" w14:paraId="00000060">
      <w:pPr>
        <w:ind w:firstLine="720"/>
        <w:jc w:val="both"/>
        <w:rPr/>
      </w:pPr>
      <w:r w:rsidDel="00000000" w:rsidR="00000000" w:rsidRPr="00000000">
        <w:rPr>
          <w:rtl w:val="0"/>
        </w:rPr>
        <w:t xml:space="preserve">☐  Cultivation</w:t>
        <w:tab/>
        <w:tab/>
        <w:tab/>
        <w:tab/>
        <w:tab/>
      </w:r>
      <w:bookmarkStart w:colFirst="0" w:colLast="0" w:name="bookmark=id.3ygebqi" w:id="56"/>
      <w:bookmarkEnd w:id="56"/>
      <w:r w:rsidDel="00000000" w:rsidR="00000000" w:rsidRPr="00000000">
        <w:rPr>
          <w:rtl w:val="0"/>
        </w:rPr>
        <w:t xml:space="preserve">☐  Other (please specify)</w:t>
      </w:r>
    </w:p>
    <w:p w:rsidR="00000000" w:rsidDel="00000000" w:rsidP="00000000" w:rsidRDefault="00000000" w:rsidRPr="00000000" w14:paraId="00000061">
      <w:pPr>
        <w:ind w:firstLine="720"/>
        <w:jc w:val="both"/>
        <w:rPr/>
      </w:pPr>
      <w:r w:rsidDel="00000000" w:rsidR="00000000" w:rsidRPr="00000000">
        <w:rPr>
          <w:rtl w:val="0"/>
        </w:rPr>
        <w:tab/>
        <w:tab/>
        <w:tab/>
        <w:tab/>
        <w:tab/>
        <w:tab/>
      </w:r>
    </w:p>
    <w:p w:rsidR="00000000" w:rsidDel="00000000" w:rsidP="00000000" w:rsidRDefault="00000000" w:rsidRPr="00000000" w14:paraId="00000062">
      <w:pPr>
        <w:pBdr>
          <w:top w:color="000000" w:space="1" w:sz="6" w:val="single"/>
          <w:left w:color="000000" w:space="1" w:sz="6" w:val="single"/>
          <w:bottom w:color="000000" w:space="1" w:sz="6" w:val="single"/>
          <w:right w:color="000000" w:space="1" w:sz="6" w:val="single"/>
        </w:pBdr>
        <w:rPr/>
      </w:pPr>
      <w:r w:rsidDel="00000000" w:rsidR="00000000" w:rsidRPr="00000000">
        <w:rPr>
          <w:rtl w:val="0"/>
        </w:rPr>
        <w:t xml:space="preserve">     </w:t>
      </w:r>
    </w:p>
    <w:p w:rsidR="00000000" w:rsidDel="00000000" w:rsidP="00000000" w:rsidRDefault="00000000" w:rsidRPr="00000000" w14:paraId="00000063">
      <w:pPr>
        <w:jc w:val="both"/>
        <w:rPr/>
      </w:pPr>
      <w:r w:rsidDel="00000000" w:rsidR="00000000" w:rsidRPr="00000000">
        <w:rPr>
          <w:rtl w:val="0"/>
        </w:rPr>
        <w:tab/>
      </w:r>
    </w:p>
    <w:p w:rsidR="00000000" w:rsidDel="00000000" w:rsidP="00000000" w:rsidRDefault="00000000" w:rsidRPr="00000000" w14:paraId="00000064">
      <w:pPr>
        <w:ind w:left="720" w:firstLine="0"/>
        <w:jc w:val="both"/>
        <w:rPr/>
      </w:pPr>
      <w:r w:rsidDel="00000000" w:rsidR="00000000" w:rsidRPr="00000000">
        <w:rPr>
          <w:rtl w:val="0"/>
        </w:rPr>
      </w:r>
    </w:p>
    <w:p w:rsidR="00000000" w:rsidDel="00000000" w:rsidP="00000000" w:rsidRDefault="00000000" w:rsidRPr="00000000" w14:paraId="00000065">
      <w:pPr>
        <w:ind w:left="720" w:firstLine="0"/>
        <w:jc w:val="both"/>
        <w:rPr/>
      </w:pPr>
      <w:r w:rsidDel="00000000" w:rsidR="00000000" w:rsidRPr="00000000">
        <w:rPr>
          <w:rtl w:val="0"/>
        </w:rPr>
      </w:r>
    </w:p>
    <w:p w:rsidR="00000000" w:rsidDel="00000000" w:rsidP="00000000" w:rsidRDefault="00000000" w:rsidRPr="00000000" w14:paraId="00000066">
      <w:pPr>
        <w:ind w:left="720" w:firstLine="0"/>
        <w:jc w:val="both"/>
        <w:rPr/>
      </w:pPr>
      <w:r w:rsidDel="00000000" w:rsidR="00000000" w:rsidRPr="00000000">
        <w:rPr>
          <w:rtl w:val="0"/>
        </w:rPr>
        <w:t xml:space="preserve">10. State any additional biodiversity or ecological infrastructure areas of interest for investment (</w:t>
      </w:r>
      <w:r w:rsidDel="00000000" w:rsidR="00000000" w:rsidRPr="00000000">
        <w:rPr>
          <w:i w:val="1"/>
          <w:sz w:val="18"/>
          <w:szCs w:val="18"/>
          <w:rtl w:val="0"/>
        </w:rPr>
        <w:t xml:space="preserve">50 character limit)</w:t>
      </w:r>
      <w:r w:rsidDel="00000000" w:rsidR="00000000" w:rsidRPr="00000000">
        <w:rPr>
          <w:rtl w:val="0"/>
        </w:rPr>
      </w:r>
    </w:p>
    <w:tbl>
      <w:tblPr>
        <w:tblStyle w:val="Table4"/>
        <w:tblW w:w="8921.0" w:type="dxa"/>
        <w:jc w:val="left"/>
        <w:tblInd w:w="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921"/>
        <w:tblGridChange w:id="0">
          <w:tblGrid>
            <w:gridCol w:w="8921"/>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67">
            <w:pPr>
              <w:widowControl w:val="0"/>
              <w:pBdr>
                <w:top w:space="0" w:sz="0" w:val="nil"/>
                <w:left w:space="0" w:sz="0" w:val="nil"/>
                <w:bottom w:space="0" w:sz="0" w:val="nil"/>
                <w:right w:space="0" w:sz="0" w:val="nil"/>
                <w:between w:space="0" w:sz="0" w:val="nil"/>
              </w:pBdr>
              <w:spacing w:line="240" w:lineRule="auto"/>
              <w:jc w:val="both"/>
              <w:rPr/>
            </w:pPr>
            <w:r w:rsidDel="00000000" w:rsidR="00000000" w:rsidRPr="00000000">
              <w:rPr>
                <w:rtl w:val="0"/>
              </w:rPr>
              <w:t xml:space="preserve">Infrastructure 1:     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68">
            <w:pPr>
              <w:widowControl w:val="0"/>
              <w:pBdr>
                <w:top w:space="0" w:sz="0" w:val="nil"/>
                <w:left w:space="0" w:sz="0" w:val="nil"/>
                <w:bottom w:space="0" w:sz="0" w:val="nil"/>
                <w:right w:space="0" w:sz="0" w:val="nil"/>
                <w:between w:space="0" w:sz="0" w:val="nil"/>
              </w:pBdr>
              <w:spacing w:line="240" w:lineRule="auto"/>
              <w:jc w:val="both"/>
              <w:rPr/>
            </w:pPr>
            <w:r w:rsidDel="00000000" w:rsidR="00000000" w:rsidRPr="00000000">
              <w:rPr>
                <w:rtl w:val="0"/>
              </w:rPr>
              <w:t xml:space="preserve">Infrastructure 2:     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69">
            <w:pPr>
              <w:widowControl w:val="0"/>
              <w:pBdr>
                <w:top w:space="0" w:sz="0" w:val="nil"/>
                <w:left w:space="0" w:sz="0" w:val="nil"/>
                <w:bottom w:space="0" w:sz="0" w:val="nil"/>
                <w:right w:space="0" w:sz="0" w:val="nil"/>
                <w:between w:space="0" w:sz="0" w:val="nil"/>
              </w:pBdr>
              <w:spacing w:line="240" w:lineRule="auto"/>
              <w:jc w:val="both"/>
              <w:rPr/>
            </w:pPr>
            <w:r w:rsidDel="00000000" w:rsidR="00000000" w:rsidRPr="00000000">
              <w:rPr>
                <w:rtl w:val="0"/>
              </w:rPr>
              <w:t xml:space="preserve">Infrastructure 3:     </w:t>
            </w:r>
          </w:p>
        </w:tc>
      </w:tr>
    </w:tbl>
    <w:p w:rsidR="00000000" w:rsidDel="00000000" w:rsidP="00000000" w:rsidRDefault="00000000" w:rsidRPr="00000000" w14:paraId="0000006A">
      <w:pPr>
        <w:jc w:val="both"/>
        <w:rPr/>
      </w:pPr>
      <w:r w:rsidDel="00000000" w:rsidR="00000000" w:rsidRPr="00000000">
        <w:rPr>
          <w:rtl w:val="0"/>
        </w:rPr>
      </w:r>
    </w:p>
    <w:p w:rsidR="00000000" w:rsidDel="00000000" w:rsidP="00000000" w:rsidRDefault="00000000" w:rsidRPr="00000000" w14:paraId="0000006B">
      <w:pPr>
        <w:ind w:left="720" w:firstLine="720"/>
        <w:jc w:val="both"/>
        <w:rPr/>
      </w:pPr>
      <w:r w:rsidDel="00000000" w:rsidR="00000000" w:rsidRPr="00000000">
        <w:rPr>
          <w:rtl w:val="0"/>
        </w:rPr>
      </w:r>
    </w:p>
    <w:p w:rsidR="00000000" w:rsidDel="00000000" w:rsidP="00000000" w:rsidRDefault="00000000" w:rsidRPr="00000000" w14:paraId="0000006C">
      <w:pPr>
        <w:ind w:left="720" w:firstLine="720"/>
        <w:jc w:val="both"/>
        <w:rPr/>
      </w:pPr>
      <w:r w:rsidDel="00000000" w:rsidR="00000000" w:rsidRPr="00000000">
        <w:rPr>
          <w:rtl w:val="0"/>
        </w:rPr>
      </w:r>
    </w:p>
    <w:p w:rsidR="00000000" w:rsidDel="00000000" w:rsidP="00000000" w:rsidRDefault="00000000" w:rsidRPr="00000000" w14:paraId="0000006D">
      <w:pPr>
        <w:ind w:left="720" w:firstLine="0"/>
        <w:jc w:val="both"/>
        <w:rPr/>
      </w:pPr>
      <w:r w:rsidDel="00000000" w:rsidR="00000000" w:rsidRPr="00000000">
        <w:rPr>
          <w:rtl w:val="0"/>
        </w:rPr>
        <w:t xml:space="preserve">11. Financial funding capacity per project</w:t>
      </w:r>
    </w:p>
    <w:p w:rsidR="00000000" w:rsidDel="00000000" w:rsidP="00000000" w:rsidRDefault="00000000" w:rsidRPr="00000000" w14:paraId="0000006E">
      <w:pPr>
        <w:ind w:left="720" w:firstLine="0"/>
        <w:jc w:val="both"/>
        <w:rPr/>
      </w:pPr>
      <w:r w:rsidDel="00000000" w:rsidR="00000000" w:rsidRPr="00000000">
        <w:rPr>
          <w:rtl w:val="0"/>
        </w:rPr>
      </w:r>
    </w:p>
    <w:p w:rsidR="00000000" w:rsidDel="00000000" w:rsidP="00000000" w:rsidRDefault="00000000" w:rsidRPr="00000000" w14:paraId="0000006F">
      <w:pPr>
        <w:ind w:left="-720" w:firstLine="0"/>
        <w:jc w:val="both"/>
        <w:rPr/>
      </w:pPr>
      <w:r w:rsidDel="00000000" w:rsidR="00000000" w:rsidRPr="00000000">
        <w:rPr>
          <w:rtl w:val="0"/>
        </w:rPr>
        <w:t xml:space="preserve"> </w:t>
        <w:tab/>
        <w:tab/>
        <w:t xml:space="preserve">☐</w:t>
        <w:tab/>
        <w:t xml:space="preserve">R0 – R499 999</w:t>
        <w:tab/>
        <w:tab/>
        <w:tab/>
        <w:t xml:space="preserve">☐ R50 million – R250 million</w:t>
      </w:r>
    </w:p>
    <w:p w:rsidR="00000000" w:rsidDel="00000000" w:rsidP="00000000" w:rsidRDefault="00000000" w:rsidRPr="00000000" w14:paraId="00000070">
      <w:pPr>
        <w:ind w:left="-720" w:firstLine="0"/>
        <w:jc w:val="both"/>
        <w:rPr/>
      </w:pPr>
      <w:r w:rsidDel="00000000" w:rsidR="00000000" w:rsidRPr="00000000">
        <w:rPr>
          <w:rtl w:val="0"/>
        </w:rPr>
        <w:tab/>
        <w:tab/>
        <w:t xml:space="preserve">☐</w:t>
        <w:tab/>
        <w:t xml:space="preserve">R500 000 – R5 million</w:t>
        <w:tab/>
        <w:tab/>
        <w:t xml:space="preserve">☐ R250 million – R500 millioN</w:t>
        <w:tab/>
        <w:tab/>
        <w:tab/>
        <w:tab/>
        <w:t xml:space="preserve">☐</w:t>
        <w:tab/>
        <w:t xml:space="preserve">R5 5million – R50 million</w:t>
        <w:tab/>
        <w:tab/>
        <w:t xml:space="preserve">☐ R50 million – R250 million</w:t>
      </w:r>
    </w:p>
    <w:p w:rsidR="00000000" w:rsidDel="00000000" w:rsidP="00000000" w:rsidRDefault="00000000" w:rsidRPr="00000000" w14:paraId="00000071">
      <w:pPr>
        <w:ind w:left="-720" w:firstLine="0"/>
        <w:jc w:val="both"/>
        <w:rPr/>
      </w:pPr>
      <w:r w:rsidDel="00000000" w:rsidR="00000000" w:rsidRPr="00000000">
        <w:rPr>
          <w:rtl w:val="0"/>
        </w:rPr>
      </w:r>
    </w:p>
    <w:p w:rsidR="00000000" w:rsidDel="00000000" w:rsidP="00000000" w:rsidRDefault="00000000" w:rsidRPr="00000000" w14:paraId="00000072">
      <w:pPr>
        <w:ind w:firstLine="720"/>
        <w:jc w:val="both"/>
        <w:rPr/>
      </w:pPr>
      <w:r w:rsidDel="00000000" w:rsidR="00000000" w:rsidRPr="00000000">
        <w:rPr>
          <w:rtl w:val="0"/>
        </w:rPr>
      </w:r>
    </w:p>
    <w:p w:rsidR="00000000" w:rsidDel="00000000" w:rsidP="00000000" w:rsidRDefault="00000000" w:rsidRPr="00000000" w14:paraId="00000073">
      <w:pPr>
        <w:ind w:firstLine="720"/>
        <w:jc w:val="both"/>
        <w:rPr>
          <w:i w:val="1"/>
          <w:sz w:val="18"/>
          <w:szCs w:val="18"/>
        </w:rPr>
      </w:pPr>
      <w:r w:rsidDel="00000000" w:rsidR="00000000" w:rsidRPr="00000000">
        <w:rPr>
          <w:rtl w:val="0"/>
        </w:rPr>
        <w:t xml:space="preserve">12. Applicable funding types. </w:t>
      </w:r>
      <w:r w:rsidDel="00000000" w:rsidR="00000000" w:rsidRPr="00000000">
        <w:rPr>
          <w:i w:val="1"/>
          <w:sz w:val="18"/>
          <w:szCs w:val="18"/>
          <w:rtl w:val="0"/>
        </w:rPr>
        <w:t xml:space="preserve">Choose appropriate answers</w:t>
      </w:r>
    </w:p>
    <w:p w:rsidR="00000000" w:rsidDel="00000000" w:rsidP="00000000" w:rsidRDefault="00000000" w:rsidRPr="00000000" w14:paraId="00000074">
      <w:pPr>
        <w:ind w:firstLine="720"/>
        <w:jc w:val="both"/>
        <w:rPr>
          <w:i w:val="1"/>
          <w:sz w:val="18"/>
          <w:szCs w:val="18"/>
        </w:rPr>
      </w:pPr>
      <w:r w:rsidDel="00000000" w:rsidR="00000000" w:rsidRPr="00000000">
        <w:rPr>
          <w:rtl w:val="0"/>
        </w:rPr>
      </w:r>
    </w:p>
    <w:bookmarkStart w:colFirst="0" w:colLast="0" w:name="bookmark=id.1664s55" w:id="57"/>
    <w:bookmarkEnd w:id="57"/>
    <w:p w:rsidR="00000000" w:rsidDel="00000000" w:rsidP="00000000" w:rsidRDefault="00000000" w:rsidRPr="00000000" w14:paraId="00000075">
      <w:pPr>
        <w:ind w:firstLine="720"/>
        <w:jc w:val="both"/>
        <w:rPr/>
      </w:pPr>
      <w:r w:rsidDel="00000000" w:rsidR="00000000" w:rsidRPr="00000000">
        <w:rPr>
          <w:rtl w:val="0"/>
        </w:rPr>
        <w:t xml:space="preserve">☐</w:t>
        <w:tab/>
        <w:t xml:space="preserve">Debt</w:t>
        <w:tab/>
        <w:tab/>
        <w:tab/>
        <w:tab/>
        <w:tab/>
      </w:r>
      <w:bookmarkStart w:colFirst="0" w:colLast="0" w:name="bookmark=id.3q5sasy" w:id="58"/>
      <w:bookmarkEnd w:id="58"/>
      <w:r w:rsidDel="00000000" w:rsidR="00000000" w:rsidRPr="00000000">
        <w:rPr>
          <w:rtl w:val="0"/>
        </w:rPr>
        <w:t xml:space="preserve">☐  Blended finance</w:t>
      </w:r>
    </w:p>
    <w:bookmarkStart w:colFirst="0" w:colLast="0" w:name="bookmark=id.25b2l0r" w:id="59"/>
    <w:bookmarkEnd w:id="59"/>
    <w:p w:rsidR="00000000" w:rsidDel="00000000" w:rsidP="00000000" w:rsidRDefault="00000000" w:rsidRPr="00000000" w14:paraId="00000076">
      <w:pPr>
        <w:ind w:firstLine="720"/>
        <w:jc w:val="both"/>
        <w:rPr/>
      </w:pPr>
      <w:r w:rsidDel="00000000" w:rsidR="00000000" w:rsidRPr="00000000">
        <w:rPr>
          <w:rtl w:val="0"/>
        </w:rPr>
        <w:t xml:space="preserve">☐</w:t>
        <w:tab/>
        <w:t xml:space="preserve">Equity</w:t>
        <w:tab/>
        <w:tab/>
        <w:tab/>
        <w:tab/>
        <w:tab/>
      </w:r>
      <w:bookmarkStart w:colFirst="0" w:colLast="0" w:name="bookmark=id.kgcv8k" w:id="60"/>
      <w:bookmarkEnd w:id="60"/>
      <w:r w:rsidDel="00000000" w:rsidR="00000000" w:rsidRPr="00000000">
        <w:rPr>
          <w:rtl w:val="0"/>
        </w:rPr>
        <w:t xml:space="preserve">☐  Lease</w:t>
      </w:r>
    </w:p>
    <w:bookmarkStart w:colFirst="0" w:colLast="0" w:name="bookmark=id.34g0dwd" w:id="61"/>
    <w:bookmarkEnd w:id="61"/>
    <w:p w:rsidR="00000000" w:rsidDel="00000000" w:rsidP="00000000" w:rsidRDefault="00000000" w:rsidRPr="00000000" w14:paraId="00000077">
      <w:pPr>
        <w:ind w:firstLine="720"/>
        <w:jc w:val="both"/>
        <w:rPr/>
      </w:pPr>
      <w:r w:rsidDel="00000000" w:rsidR="00000000" w:rsidRPr="00000000">
        <w:rPr>
          <w:rtl w:val="0"/>
        </w:rPr>
        <w:t xml:space="preserve">☐</w:t>
        <w:tab/>
        <w:t xml:space="preserve">Donor</w:t>
        <w:tab/>
        <w:tab/>
        <w:tab/>
        <w:tab/>
        <w:tab/>
      </w:r>
      <w:bookmarkStart w:colFirst="0" w:colLast="0" w:name="bookmark=id.1jlao46" w:id="62"/>
      <w:bookmarkEnd w:id="62"/>
      <w:r w:rsidDel="00000000" w:rsidR="00000000" w:rsidRPr="00000000">
        <w:rPr>
          <w:rtl w:val="0"/>
        </w:rPr>
        <w:t xml:space="preserve">☐  Grant</w:t>
      </w:r>
    </w:p>
    <w:bookmarkStart w:colFirst="0" w:colLast="0" w:name="bookmark=id.43ky6rz" w:id="63"/>
    <w:bookmarkEnd w:id="63"/>
    <w:p w:rsidR="00000000" w:rsidDel="00000000" w:rsidP="00000000" w:rsidRDefault="00000000" w:rsidRPr="00000000" w14:paraId="00000078">
      <w:pPr>
        <w:ind w:firstLine="720"/>
        <w:rPr>
          <w:i w:val="1"/>
          <w:sz w:val="18"/>
          <w:szCs w:val="18"/>
        </w:rPr>
      </w:pPr>
      <w:r w:rsidDel="00000000" w:rsidR="00000000" w:rsidRPr="00000000">
        <w:rPr>
          <w:rtl w:val="0"/>
        </w:rPr>
        <w:t xml:space="preserve">☐</w:t>
        <w:tab/>
        <w:t xml:space="preserve">Other </w:t>
      </w:r>
      <w:r w:rsidDel="00000000" w:rsidR="00000000" w:rsidRPr="00000000">
        <w:rPr>
          <w:i w:val="1"/>
          <w:sz w:val="18"/>
          <w:szCs w:val="18"/>
          <w:rtl w:val="0"/>
        </w:rPr>
        <w:t xml:space="preserve">(please specify – 50 character limit)</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457200</wp:posOffset>
                </wp:positionH>
                <wp:positionV relativeFrom="paragraph">
                  <wp:posOffset>241300</wp:posOffset>
                </wp:positionV>
                <wp:extent cx="5857875" cy="824912"/>
                <wp:effectExtent b="0" l="0" r="0" t="0"/>
                <wp:wrapSquare wrapText="bothSides" distB="0" distT="0" distL="114300" distR="114300"/>
                <wp:docPr id="42" name=""/>
                <a:graphic>
                  <a:graphicData uri="http://schemas.microsoft.com/office/word/2010/wordprocessingShape">
                    <wps:wsp>
                      <wps:cNvSpPr/>
                      <wps:cNvPr id="2" name="Shape 2"/>
                      <wps:spPr>
                        <a:xfrm>
                          <a:off x="2422460" y="2865600"/>
                          <a:ext cx="5847080" cy="1828800"/>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160" w:before="0" w:line="275.9999942779541"/>
                              <w:ind w:left="0" w:right="-80" w:firstLine="0"/>
                              <w:jc w:val="both"/>
                              <w:textDirection w:val="btLr"/>
                            </w:pPr>
                            <w:r w:rsidDel="00000000" w:rsidR="00000000" w:rsidRPr="00000000">
                              <w:rPr>
                                <w:rFonts w:ascii="Arial" w:cs="Arial" w:eastAsia="Arial" w:hAnsi="Arial"/>
                                <w:b w:val="0"/>
                                <w:i w:val="0"/>
                                <w:smallCaps w:val="0"/>
                                <w:strike w:val="0"/>
                                <w:color w:val="000000"/>
                                <w:sz w:val="22"/>
                                <w:vertAlign w:val="baseline"/>
                              </w:rPr>
                              <w:t xml:space="preserve"> FORMTEXT      </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457200</wp:posOffset>
                </wp:positionH>
                <wp:positionV relativeFrom="paragraph">
                  <wp:posOffset>241300</wp:posOffset>
                </wp:positionV>
                <wp:extent cx="5857875" cy="824912"/>
                <wp:effectExtent b="0" l="0" r="0" t="0"/>
                <wp:wrapSquare wrapText="bothSides" distB="0" distT="0" distL="114300" distR="114300"/>
                <wp:docPr id="42"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5857875" cy="824912"/>
                        </a:xfrm>
                        <a:prstGeom prst="rect"/>
                        <a:ln/>
                      </pic:spPr>
                    </pic:pic>
                  </a:graphicData>
                </a:graphic>
              </wp:anchor>
            </w:drawing>
          </mc:Fallback>
        </mc:AlternateContent>
      </w:r>
    </w:p>
    <w:bookmarkStart w:colFirst="0" w:colLast="0" w:name="bookmark=id.2iq8gzs" w:id="64"/>
    <w:bookmarkEnd w:id="64"/>
    <w:p w:rsidR="00000000" w:rsidDel="00000000" w:rsidP="00000000" w:rsidRDefault="00000000" w:rsidRPr="00000000" w14:paraId="00000079">
      <w:pPr>
        <w:spacing w:after="160" w:lineRule="auto"/>
        <w:ind w:right="-80"/>
        <w:jc w:val="both"/>
        <w:rPr/>
      </w:pPr>
      <w:r w:rsidDel="00000000" w:rsidR="00000000" w:rsidRPr="00000000">
        <w:rPr>
          <w:rtl w:val="0"/>
        </w:rPr>
        <w:t xml:space="preserve">     </w:t>
      </w:r>
    </w:p>
    <w:p w:rsidR="00000000" w:rsidDel="00000000" w:rsidP="00000000" w:rsidRDefault="00000000" w:rsidRPr="00000000" w14:paraId="0000007A">
      <w:pPr>
        <w:spacing w:after="160" w:lineRule="auto"/>
        <w:ind w:left="720" w:right="-80" w:firstLine="0"/>
        <w:jc w:val="both"/>
        <w:rPr/>
      </w:pPr>
      <w:r w:rsidDel="00000000" w:rsidR="00000000" w:rsidRPr="00000000">
        <w:rPr>
          <w:rtl w:val="0"/>
        </w:rPr>
        <w:t xml:space="preserve">13. Are there any specific mandates on investment (eg. areas of focus, criteria for        investment etc. (150 character limit)</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457200</wp:posOffset>
                </wp:positionH>
                <wp:positionV relativeFrom="paragraph">
                  <wp:posOffset>431800</wp:posOffset>
                </wp:positionV>
                <wp:extent cx="5856605" cy="1838325"/>
                <wp:effectExtent b="0" l="0" r="0" t="0"/>
                <wp:wrapSquare wrapText="bothSides" distB="0" distT="0" distL="114300" distR="114300"/>
                <wp:docPr id="43" name=""/>
                <a:graphic>
                  <a:graphicData uri="http://schemas.microsoft.com/office/word/2010/wordprocessingShape">
                    <wps:wsp>
                      <wps:cNvSpPr/>
                      <wps:cNvPr id="3" name="Shape 3"/>
                      <wps:spPr>
                        <a:xfrm>
                          <a:off x="2422460" y="2865600"/>
                          <a:ext cx="5847080" cy="1828800"/>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160" w:before="0" w:line="275.9999942779541"/>
                              <w:ind w:left="0" w:right="-80" w:firstLine="0"/>
                              <w:jc w:val="both"/>
                              <w:textDirection w:val="btLr"/>
                            </w:pPr>
                            <w:r w:rsidDel="00000000" w:rsidR="00000000" w:rsidRPr="00000000">
                              <w:rPr>
                                <w:rFonts w:ascii="Arial" w:cs="Arial" w:eastAsia="Arial" w:hAnsi="Arial"/>
                                <w:b w:val="0"/>
                                <w:i w:val="0"/>
                                <w:smallCaps w:val="0"/>
                                <w:strike w:val="0"/>
                                <w:color w:val="000000"/>
                                <w:sz w:val="22"/>
                                <w:vertAlign w:val="baseline"/>
                              </w:rPr>
                              <w:t xml:space="preserve"> FORMTEXT      </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457200</wp:posOffset>
                </wp:positionH>
                <wp:positionV relativeFrom="paragraph">
                  <wp:posOffset>431800</wp:posOffset>
                </wp:positionV>
                <wp:extent cx="5856605" cy="1838325"/>
                <wp:effectExtent b="0" l="0" r="0" t="0"/>
                <wp:wrapSquare wrapText="bothSides" distB="0" distT="0" distL="114300" distR="114300"/>
                <wp:docPr id="43" name="image3.png"/>
                <a:graphic>
                  <a:graphicData uri="http://schemas.openxmlformats.org/drawingml/2006/picture">
                    <pic:pic>
                      <pic:nvPicPr>
                        <pic:cNvPr id="0" name="image3.png"/>
                        <pic:cNvPicPr preferRelativeResize="0"/>
                      </pic:nvPicPr>
                      <pic:blipFill>
                        <a:blip r:embed="rId9"/>
                        <a:srcRect/>
                        <a:stretch>
                          <a:fillRect/>
                        </a:stretch>
                      </pic:blipFill>
                      <pic:spPr>
                        <a:xfrm>
                          <a:off x="0" y="0"/>
                          <a:ext cx="5856605" cy="1838325"/>
                        </a:xfrm>
                        <a:prstGeom prst="rect"/>
                        <a:ln/>
                      </pic:spPr>
                    </pic:pic>
                  </a:graphicData>
                </a:graphic>
              </wp:anchor>
            </w:drawing>
          </mc:Fallback>
        </mc:AlternateContent>
      </w:r>
    </w:p>
    <w:p w:rsidR="00000000" w:rsidDel="00000000" w:rsidP="00000000" w:rsidRDefault="00000000" w:rsidRPr="00000000" w14:paraId="0000007B">
      <w:pPr>
        <w:spacing w:after="160" w:lineRule="auto"/>
        <w:ind w:right="-80"/>
        <w:jc w:val="both"/>
        <w:rPr/>
      </w:pPr>
      <w:bookmarkStart w:colFirst="0" w:colLast="0" w:name="_heading=h.xvir7l" w:id="65"/>
      <w:bookmarkEnd w:id="65"/>
      <w:r w:rsidDel="00000000" w:rsidR="00000000" w:rsidRPr="00000000">
        <w:rPr>
          <w:rtl w:val="0"/>
        </w:rPr>
        <w:tab/>
        <w:tab/>
      </w:r>
    </w:p>
    <w:p w:rsidR="00000000" w:rsidDel="00000000" w:rsidP="00000000" w:rsidRDefault="00000000" w:rsidRPr="00000000" w14:paraId="0000007C">
      <w:pPr>
        <w:pStyle w:val="Heading2"/>
        <w:keepNext w:val="0"/>
        <w:keepLines w:val="0"/>
        <w:numPr>
          <w:ilvl w:val="0"/>
          <w:numId w:val="1"/>
        </w:numPr>
        <w:pBdr>
          <w:bottom w:color="000000" w:space="9" w:sz="0" w:val="none"/>
        </w:pBdr>
        <w:shd w:fill="ffffff" w:val="clear"/>
        <w:spacing w:after="0" w:before="0" w:lineRule="auto"/>
        <w:ind w:left="785" w:hanging="360"/>
        <w:jc w:val="both"/>
        <w:rPr/>
      </w:pPr>
      <w:bookmarkStart w:colFirst="0" w:colLast="0" w:name="_heading=h.3hv69ve" w:id="66"/>
      <w:bookmarkEnd w:id="66"/>
      <w:r w:rsidDel="00000000" w:rsidR="00000000" w:rsidRPr="00000000">
        <w:rPr>
          <w:color w:val="007faa"/>
          <w:sz w:val="36"/>
          <w:szCs w:val="36"/>
          <w:rtl w:val="0"/>
        </w:rPr>
        <w:t xml:space="preserve"> DOCUMENT AND IMAGE UPLOADS </w:t>
      </w:r>
      <w:r w:rsidDel="00000000" w:rsidR="00000000" w:rsidRPr="00000000">
        <w:rPr>
          <w:rtl w:val="0"/>
        </w:rPr>
      </w:r>
    </w:p>
    <w:p w:rsidR="00000000" w:rsidDel="00000000" w:rsidP="00000000" w:rsidRDefault="00000000" w:rsidRPr="00000000" w14:paraId="0000007D">
      <w:pPr>
        <w:pStyle w:val="Heading2"/>
        <w:ind w:firstLine="720"/>
        <w:jc w:val="both"/>
        <w:rPr>
          <w:b w:val="1"/>
          <w:sz w:val="20"/>
          <w:szCs w:val="20"/>
        </w:rPr>
      </w:pPr>
      <w:r w:rsidDel="00000000" w:rsidR="00000000" w:rsidRPr="00000000">
        <w:rPr>
          <w:b w:val="1"/>
          <w:sz w:val="20"/>
          <w:szCs w:val="20"/>
          <w:rtl w:val="0"/>
        </w:rPr>
        <w:t xml:space="preserve">Save your BUSINESS DOCUMENTS in .pdf or .doc formats </w:t>
      </w:r>
    </w:p>
    <w:p w:rsidR="00000000" w:rsidDel="00000000" w:rsidP="00000000" w:rsidRDefault="00000000" w:rsidRPr="00000000" w14:paraId="0000007E">
      <w:pPr>
        <w:pStyle w:val="Heading2"/>
        <w:ind w:firstLine="720"/>
        <w:jc w:val="both"/>
        <w:rPr>
          <w:b w:val="1"/>
          <w:sz w:val="20"/>
          <w:szCs w:val="20"/>
        </w:rPr>
      </w:pPr>
      <w:bookmarkStart w:colFirst="0" w:colLast="0" w:name="_heading=h.1x0gk37" w:id="67"/>
      <w:bookmarkEnd w:id="67"/>
      <w:r w:rsidDel="00000000" w:rsidR="00000000" w:rsidRPr="00000000">
        <w:rPr>
          <w:b w:val="1"/>
          <w:sz w:val="20"/>
          <w:szCs w:val="20"/>
          <w:rtl w:val="0"/>
        </w:rPr>
        <w:t xml:space="preserve">Save IMAGES in .pdf, .jpeg or .png formats</w:t>
      </w:r>
    </w:p>
    <w:p w:rsidR="00000000" w:rsidDel="00000000" w:rsidP="00000000" w:rsidRDefault="00000000" w:rsidRPr="00000000" w14:paraId="0000007F">
      <w:pPr>
        <w:pStyle w:val="Heading2"/>
        <w:spacing w:after="0" w:before="0" w:lineRule="auto"/>
        <w:jc w:val="both"/>
        <w:rPr>
          <w:b w:val="1"/>
          <w:sz w:val="20"/>
          <w:szCs w:val="20"/>
        </w:rPr>
      </w:pPr>
      <w:r w:rsidDel="00000000" w:rsidR="00000000" w:rsidRPr="00000000">
        <w:rPr>
          <w:b w:val="1"/>
          <w:sz w:val="20"/>
          <w:szCs w:val="20"/>
          <w:rtl w:val="0"/>
        </w:rPr>
        <w:t xml:space="preserve"> </w:t>
      </w:r>
    </w:p>
    <w:p w:rsidR="00000000" w:rsidDel="00000000" w:rsidP="00000000" w:rsidRDefault="00000000" w:rsidRPr="00000000" w14:paraId="00000080">
      <w:pPr>
        <w:ind w:firstLine="720"/>
        <w:rPr/>
      </w:pPr>
      <w:r w:rsidDel="00000000" w:rsidR="00000000" w:rsidRPr="00000000">
        <w:rPr>
          <w:rtl w:val="0"/>
        </w:rPr>
        <w:t xml:space="preserve">Attach the following documentation </w:t>
      </w:r>
    </w:p>
    <w:p w:rsidR="00000000" w:rsidDel="00000000" w:rsidP="00000000" w:rsidRDefault="00000000" w:rsidRPr="00000000" w14:paraId="00000081">
      <w:pPr>
        <w:rPr/>
      </w:pPr>
      <w:bookmarkStart w:colFirst="0" w:colLast="0" w:name="_heading=h.4h042r0" w:id="68"/>
      <w:bookmarkEnd w:id="68"/>
      <w:r w:rsidDel="00000000" w:rsidR="00000000" w:rsidRPr="00000000">
        <w:rPr>
          <w:rtl w:val="0"/>
        </w:rPr>
      </w:r>
    </w:p>
    <w:p w:rsidR="00000000" w:rsidDel="00000000" w:rsidP="00000000" w:rsidRDefault="00000000" w:rsidRPr="00000000" w14:paraId="00000082">
      <w:pPr>
        <w:ind w:firstLine="720"/>
        <w:rPr/>
      </w:pPr>
      <w:bookmarkStart w:colFirst="0" w:colLast="0" w:name="_heading=h.2w5ecyt" w:id="69"/>
      <w:bookmarkEnd w:id="69"/>
      <w:r w:rsidDel="00000000" w:rsidR="00000000" w:rsidRPr="00000000">
        <w:rPr>
          <w:rtl w:val="0"/>
        </w:rPr>
        <w:t xml:space="preserve">14.  Organisation or Company Profile</w:t>
      </w:r>
    </w:p>
    <w:p w:rsidR="00000000" w:rsidDel="00000000" w:rsidP="00000000" w:rsidRDefault="00000000" w:rsidRPr="00000000" w14:paraId="00000083">
      <w:pPr>
        <w:ind w:firstLine="720"/>
        <w:rPr/>
      </w:pPr>
      <w:r w:rsidDel="00000000" w:rsidR="00000000" w:rsidRPr="00000000">
        <w:rPr>
          <w:rtl w:val="0"/>
        </w:rPr>
        <w:t xml:space="preserve">15.  Organisation Registration documents</w:t>
      </w:r>
    </w:p>
    <w:p w:rsidR="00000000" w:rsidDel="00000000" w:rsidP="00000000" w:rsidRDefault="00000000" w:rsidRPr="00000000" w14:paraId="00000084">
      <w:pPr>
        <w:ind w:firstLine="720"/>
        <w:rPr/>
      </w:pPr>
      <w:r w:rsidDel="00000000" w:rsidR="00000000" w:rsidRPr="00000000">
        <w:rPr>
          <w:rtl w:val="0"/>
        </w:rPr>
        <w:t xml:space="preserve">16.  Business logo</w:t>
      </w:r>
    </w:p>
    <w:p w:rsidR="00000000" w:rsidDel="00000000" w:rsidP="00000000" w:rsidRDefault="00000000" w:rsidRPr="00000000" w14:paraId="00000085">
      <w:pPr>
        <w:ind w:firstLine="720"/>
        <w:rPr/>
      </w:pPr>
      <w:r w:rsidDel="00000000" w:rsidR="00000000" w:rsidRPr="00000000">
        <w:rPr>
          <w:rtl w:val="0"/>
        </w:rPr>
        <w:t xml:space="preserve">17   At least 3 images of your business/products/services - if available </w:t>
      </w:r>
    </w:p>
    <w:p w:rsidR="00000000" w:rsidDel="00000000" w:rsidP="00000000" w:rsidRDefault="00000000" w:rsidRPr="00000000" w14:paraId="00000086">
      <w:pPr>
        <w:ind w:firstLine="720"/>
        <w:rPr/>
      </w:pPr>
      <w:r w:rsidDel="00000000" w:rsidR="00000000" w:rsidRPr="00000000">
        <w:rPr>
          <w:rtl w:val="0"/>
        </w:rPr>
        <w:t xml:space="preserve">18.  Promotional video or links</w:t>
      </w:r>
    </w:p>
    <w:p w:rsidR="00000000" w:rsidDel="00000000" w:rsidP="00000000" w:rsidRDefault="00000000" w:rsidRPr="00000000" w14:paraId="00000087">
      <w:pPr>
        <w:jc w:val="both"/>
        <w:rPr/>
      </w:pPr>
      <w:r w:rsidDel="00000000" w:rsidR="00000000" w:rsidRPr="00000000">
        <w:rPr>
          <w:rtl w:val="0"/>
        </w:rPr>
      </w:r>
    </w:p>
    <w:tbl>
      <w:tblPr>
        <w:tblStyle w:val="Table5"/>
        <w:tblW w:w="8505.0" w:type="dxa"/>
        <w:jc w:val="left"/>
        <w:tblInd w:w="416.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505"/>
        <w:tblGridChange w:id="0">
          <w:tblGrid>
            <w:gridCol w:w="8505"/>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88">
            <w:pPr>
              <w:widowControl w:val="0"/>
              <w:pBdr>
                <w:top w:space="0" w:sz="0" w:val="nil"/>
                <w:left w:space="0" w:sz="0" w:val="nil"/>
                <w:bottom w:space="0" w:sz="0" w:val="nil"/>
                <w:right w:space="0" w:sz="0" w:val="nil"/>
                <w:between w:space="0" w:sz="0" w:val="nil"/>
              </w:pBdr>
              <w:jc w:val="both"/>
              <w:rPr/>
            </w:pPr>
            <w:r w:rsidDel="00000000" w:rsidR="00000000" w:rsidRPr="00000000">
              <w:rPr>
                <w:rtl w:val="0"/>
              </w:rPr>
            </w:r>
          </w:p>
          <w:p w:rsidR="00000000" w:rsidDel="00000000" w:rsidP="00000000" w:rsidRDefault="00000000" w:rsidRPr="00000000" w14:paraId="00000089">
            <w:pPr>
              <w:widowControl w:val="0"/>
              <w:pBdr>
                <w:top w:space="0" w:sz="0" w:val="nil"/>
                <w:left w:space="0" w:sz="0" w:val="nil"/>
                <w:bottom w:space="0" w:sz="0" w:val="nil"/>
                <w:right w:space="0" w:sz="0" w:val="nil"/>
                <w:between w:space="0" w:sz="0" w:val="nil"/>
              </w:pBdr>
              <w:jc w:val="both"/>
              <w:rPr/>
            </w:pPr>
            <w:r w:rsidDel="00000000" w:rsidR="00000000" w:rsidRPr="00000000">
              <w:rPr>
                <w:rtl w:val="0"/>
              </w:rPr>
            </w:r>
          </w:p>
        </w:tc>
      </w:tr>
    </w:tbl>
    <w:p w:rsidR="00000000" w:rsidDel="00000000" w:rsidP="00000000" w:rsidRDefault="00000000" w:rsidRPr="00000000" w14:paraId="0000008A">
      <w:pPr>
        <w:pStyle w:val="Heading2"/>
        <w:jc w:val="both"/>
        <w:rPr>
          <w:color w:val="333e48"/>
          <w:sz w:val="19"/>
          <w:szCs w:val="19"/>
        </w:rPr>
      </w:pPr>
      <w:bookmarkStart w:colFirst="0" w:colLast="0" w:name="_heading=h.1baon6m" w:id="70"/>
      <w:bookmarkEnd w:id="70"/>
      <w:r w:rsidDel="00000000" w:rsidR="00000000" w:rsidRPr="00000000">
        <w:rPr>
          <w:rtl w:val="0"/>
        </w:rPr>
      </w:r>
    </w:p>
    <w:p w:rsidR="00000000" w:rsidDel="00000000" w:rsidP="00000000" w:rsidRDefault="00000000" w:rsidRPr="00000000" w14:paraId="0000008B">
      <w:pPr>
        <w:rPr>
          <w:color w:val="007faa"/>
          <w:sz w:val="36"/>
          <w:szCs w:val="36"/>
        </w:rPr>
      </w:pPr>
      <w:r w:rsidDel="00000000" w:rsidR="00000000" w:rsidRPr="00000000">
        <w:rPr>
          <w:color w:val="007faa"/>
          <w:sz w:val="36"/>
          <w:szCs w:val="36"/>
          <w:rtl w:val="0"/>
        </w:rPr>
        <w:t xml:space="preserve"> </w:t>
        <w:tab/>
      </w:r>
    </w:p>
    <w:p w:rsidR="00000000" w:rsidDel="00000000" w:rsidP="00000000" w:rsidRDefault="00000000" w:rsidRPr="00000000" w14:paraId="0000008C">
      <w:pPr>
        <w:rPr>
          <w:color w:val="007faa"/>
          <w:sz w:val="36"/>
          <w:szCs w:val="36"/>
        </w:rPr>
      </w:pPr>
      <w:r w:rsidDel="00000000" w:rsidR="00000000" w:rsidRPr="00000000">
        <w:rPr>
          <w:rtl w:val="0"/>
        </w:rPr>
      </w:r>
    </w:p>
    <w:p w:rsidR="00000000" w:rsidDel="00000000" w:rsidP="00000000" w:rsidRDefault="00000000" w:rsidRPr="00000000" w14:paraId="0000008D">
      <w:pPr>
        <w:rPr>
          <w:color w:val="007faa"/>
          <w:sz w:val="36"/>
          <w:szCs w:val="36"/>
        </w:rPr>
      </w:pPr>
      <w:r w:rsidDel="00000000" w:rsidR="00000000" w:rsidRPr="00000000">
        <w:rPr>
          <w:rtl w:val="0"/>
        </w:rPr>
      </w:r>
    </w:p>
    <w:p w:rsidR="00000000" w:rsidDel="00000000" w:rsidP="00000000" w:rsidRDefault="00000000" w:rsidRPr="00000000" w14:paraId="0000008E">
      <w:pPr>
        <w:rPr>
          <w:color w:val="007faa"/>
          <w:sz w:val="36"/>
          <w:szCs w:val="36"/>
        </w:rPr>
      </w:pPr>
      <w:r w:rsidDel="00000000" w:rsidR="00000000" w:rsidRPr="00000000">
        <w:rPr>
          <w:rtl w:val="0"/>
        </w:rPr>
      </w:r>
    </w:p>
    <w:p w:rsidR="00000000" w:rsidDel="00000000" w:rsidP="00000000" w:rsidRDefault="00000000" w:rsidRPr="00000000" w14:paraId="0000008F">
      <w:pPr>
        <w:rPr>
          <w:color w:val="007faa"/>
          <w:sz w:val="36"/>
          <w:szCs w:val="36"/>
        </w:rPr>
      </w:pPr>
      <w:r w:rsidDel="00000000" w:rsidR="00000000" w:rsidRPr="00000000">
        <w:rPr>
          <w:rtl w:val="0"/>
        </w:rPr>
      </w:r>
    </w:p>
    <w:p w:rsidR="00000000" w:rsidDel="00000000" w:rsidP="00000000" w:rsidRDefault="00000000" w:rsidRPr="00000000" w14:paraId="00000090">
      <w:pPr>
        <w:ind w:firstLine="720"/>
        <w:rPr>
          <w:color w:val="333e48"/>
          <w:sz w:val="36"/>
          <w:szCs w:val="36"/>
        </w:rPr>
      </w:pPr>
      <w:r w:rsidDel="00000000" w:rsidR="00000000" w:rsidRPr="00000000">
        <w:rPr>
          <w:color w:val="007faa"/>
          <w:sz w:val="36"/>
          <w:szCs w:val="36"/>
          <w:rtl w:val="0"/>
        </w:rPr>
        <w:t xml:space="preserve">4. DISCLAIMER</w:t>
      </w:r>
      <w:r w:rsidDel="00000000" w:rsidR="00000000" w:rsidRPr="00000000">
        <w:rPr>
          <w:sz w:val="36"/>
          <w:szCs w:val="36"/>
          <w:rtl w:val="0"/>
        </w:rPr>
        <w:t xml:space="preserve"> </w:t>
      </w:r>
      <w:r w:rsidDel="00000000" w:rsidR="00000000" w:rsidRPr="00000000">
        <w:rPr>
          <w:rtl w:val="0"/>
        </w:rPr>
      </w:r>
    </w:p>
    <w:p w:rsidR="00000000" w:rsidDel="00000000" w:rsidP="00000000" w:rsidRDefault="00000000" w:rsidRPr="00000000" w14:paraId="00000091">
      <w:pPr>
        <w:pStyle w:val="Heading2"/>
        <w:ind w:left="720" w:firstLine="0"/>
        <w:jc w:val="both"/>
        <w:rPr>
          <w:sz w:val="22"/>
          <w:szCs w:val="22"/>
        </w:rPr>
      </w:pPr>
      <w:r w:rsidDel="00000000" w:rsidR="00000000" w:rsidRPr="00000000">
        <w:rPr>
          <w:sz w:val="22"/>
          <w:szCs w:val="22"/>
          <w:rtl w:val="0"/>
        </w:rPr>
        <w:t xml:space="preserve">Please note that personal and business information disclosed by the data subject(s), namely Investment Opportunity (Investees), Investors and Intermediaries, will be used only for the purpose of promotion, awareness, communications, events, social media, marketing and business to business activities regarding all aspects of the Biodiversity Sector Investment Portal between all data subjects and duly authorised third parties.</w:t>
      </w:r>
    </w:p>
    <w:p w:rsidR="00000000" w:rsidDel="00000000" w:rsidP="00000000" w:rsidRDefault="00000000" w:rsidRPr="00000000" w14:paraId="00000092">
      <w:pPr>
        <w:pStyle w:val="Heading2"/>
        <w:ind w:left="720" w:firstLine="0"/>
        <w:jc w:val="both"/>
        <w:rPr>
          <w:sz w:val="22"/>
          <w:szCs w:val="22"/>
        </w:rPr>
      </w:pPr>
      <w:r w:rsidDel="00000000" w:rsidR="00000000" w:rsidRPr="00000000">
        <w:rPr>
          <w:sz w:val="22"/>
          <w:szCs w:val="22"/>
          <w:rtl w:val="0"/>
        </w:rPr>
        <w:t xml:space="preserve">*19. You understand and agree that all information provided, whether personal or otherwise, may be used and processed by the Portal owners of this website, and such use may include placing supplied information in the public domain.</w:t>
      </w:r>
    </w:p>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Arial" w:cs="Arial" w:eastAsia="Arial" w:hAnsi="Arial"/>
          <w:b w:val="0"/>
          <w:i w:val="1"/>
          <w:smallCaps w:val="0"/>
          <w:strike w:val="0"/>
          <w:color w:val="000000"/>
          <w:sz w:val="18"/>
          <w:szCs w:val="18"/>
          <w:u w:val="none"/>
          <w:shd w:fill="auto" w:val="clear"/>
          <w:vertAlign w:val="baseline"/>
        </w:rPr>
      </w:pPr>
      <w:bookmarkStart w:colFirst="0" w:colLast="0" w:name="_heading=h.3vac5uf" w:id="71"/>
      <w:bookmarkEnd w:id="71"/>
      <w:r w:rsidDel="00000000" w:rsidR="00000000" w:rsidRPr="00000000">
        <w:rPr>
          <w:rFonts w:ascii="Arial" w:cs="Arial" w:eastAsia="Arial" w:hAnsi="Arial"/>
          <w:b w:val="0"/>
          <w:i w:val="1"/>
          <w:smallCaps w:val="0"/>
          <w:strike w:val="0"/>
          <w:color w:val="000000"/>
          <w:sz w:val="18"/>
          <w:szCs w:val="18"/>
          <w:u w:val="none"/>
          <w:shd w:fill="auto" w:val="clear"/>
          <w:vertAlign w:val="baseline"/>
          <w:rtl w:val="0"/>
        </w:rPr>
        <w:t xml:space="preserve">Please choose </w:t>
      </w:r>
      <w:r w:rsidDel="00000000" w:rsidR="00000000" w:rsidRPr="00000000">
        <w:rPr>
          <w:i w:val="1"/>
          <w:sz w:val="18"/>
          <w:szCs w:val="18"/>
          <w:rtl w:val="0"/>
        </w:rPr>
        <w:t xml:space="preserve">the </w:t>
      </w:r>
      <w:r w:rsidDel="00000000" w:rsidR="00000000" w:rsidRPr="00000000">
        <w:rPr>
          <w:rFonts w:ascii="Arial" w:cs="Arial" w:eastAsia="Arial" w:hAnsi="Arial"/>
          <w:b w:val="0"/>
          <w:i w:val="1"/>
          <w:smallCaps w:val="0"/>
          <w:strike w:val="0"/>
          <w:color w:val="000000"/>
          <w:sz w:val="18"/>
          <w:szCs w:val="18"/>
          <w:u w:val="none"/>
          <w:shd w:fill="auto" w:val="clear"/>
          <w:vertAlign w:val="baseline"/>
          <w:rtl w:val="0"/>
        </w:rPr>
        <w:t xml:space="preserve">appropriate answer</w:t>
      </w:r>
    </w:p>
    <w:p w:rsidR="00000000" w:rsidDel="00000000" w:rsidP="00000000" w:rsidRDefault="00000000" w:rsidRPr="00000000" w14:paraId="000000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bookmarkStart w:colFirst="0" w:colLast="0" w:name="bookmark=id.2afmg28" w:id="72"/>
    <w:bookmarkEnd w:id="72"/>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tab/>
        <w:t xml:space="preserve">Agree</w:t>
      </w:r>
    </w:p>
    <w:bookmarkStart w:colFirst="0" w:colLast="0" w:name="bookmark=id.pkwqa1" w:id="73"/>
    <w:bookmarkEnd w:id="73"/>
    <w:p w:rsidR="00000000" w:rsidDel="00000000" w:rsidP="00000000" w:rsidRDefault="00000000" w:rsidRPr="00000000" w14:paraId="000000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tab/>
        <w:t xml:space="preserve">Disagree</w:t>
      </w:r>
    </w:p>
    <w:p w:rsidR="00000000" w:rsidDel="00000000" w:rsidP="00000000" w:rsidRDefault="00000000" w:rsidRPr="00000000" w14:paraId="00000097">
      <w:pPr>
        <w:pStyle w:val="Heading2"/>
        <w:ind w:left="720" w:firstLine="0"/>
        <w:jc w:val="both"/>
        <w:rPr>
          <w:sz w:val="22"/>
          <w:szCs w:val="22"/>
        </w:rPr>
      </w:pPr>
      <w:bookmarkStart w:colFirst="0" w:colLast="0" w:name="_heading=h.39kk8xu" w:id="74"/>
      <w:bookmarkEnd w:id="74"/>
      <w:r w:rsidDel="00000000" w:rsidR="00000000" w:rsidRPr="00000000">
        <w:rPr>
          <w:sz w:val="22"/>
          <w:szCs w:val="22"/>
          <w:rtl w:val="0"/>
        </w:rPr>
        <w:t xml:space="preserve">*20. You understand and allow the Biodiversity Sector Investment Portal to process the information to verify the information received and to use it on the website.</w:t>
      </w:r>
    </w:p>
    <w:p w:rsidR="00000000" w:rsidDel="00000000" w:rsidP="00000000" w:rsidRDefault="00000000" w:rsidRPr="00000000" w14:paraId="000000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Arial" w:cs="Arial" w:eastAsia="Arial" w:hAnsi="Arial"/>
          <w:b w:val="0"/>
          <w:i w:val="1"/>
          <w:smallCaps w:val="0"/>
          <w:strike w:val="0"/>
          <w:color w:val="000000"/>
          <w:sz w:val="18"/>
          <w:szCs w:val="18"/>
          <w:u w:val="none"/>
          <w:shd w:fill="auto" w:val="clear"/>
          <w:vertAlign w:val="baseline"/>
        </w:rPr>
      </w:pPr>
      <w:bookmarkStart w:colFirst="0" w:colLast="0" w:name="_heading=h.1opuj5n" w:id="75"/>
      <w:bookmarkEnd w:id="75"/>
      <w:r w:rsidDel="00000000" w:rsidR="00000000" w:rsidRPr="00000000">
        <w:rPr>
          <w:rFonts w:ascii="Arial" w:cs="Arial" w:eastAsia="Arial" w:hAnsi="Arial"/>
          <w:b w:val="0"/>
          <w:i w:val="1"/>
          <w:smallCaps w:val="0"/>
          <w:strike w:val="0"/>
          <w:color w:val="000000"/>
          <w:sz w:val="18"/>
          <w:szCs w:val="18"/>
          <w:u w:val="none"/>
          <w:shd w:fill="auto" w:val="clear"/>
          <w:vertAlign w:val="baseline"/>
          <w:rtl w:val="0"/>
        </w:rPr>
        <w:t xml:space="preserve">Please choose </w:t>
      </w:r>
      <w:r w:rsidDel="00000000" w:rsidR="00000000" w:rsidRPr="00000000">
        <w:rPr>
          <w:i w:val="1"/>
          <w:sz w:val="18"/>
          <w:szCs w:val="18"/>
          <w:rtl w:val="0"/>
        </w:rPr>
        <w:t xml:space="preserve">the </w:t>
      </w:r>
      <w:r w:rsidDel="00000000" w:rsidR="00000000" w:rsidRPr="00000000">
        <w:rPr>
          <w:rFonts w:ascii="Arial" w:cs="Arial" w:eastAsia="Arial" w:hAnsi="Arial"/>
          <w:b w:val="0"/>
          <w:i w:val="1"/>
          <w:smallCaps w:val="0"/>
          <w:strike w:val="0"/>
          <w:color w:val="000000"/>
          <w:sz w:val="18"/>
          <w:szCs w:val="18"/>
          <w:u w:val="none"/>
          <w:shd w:fill="auto" w:val="clear"/>
          <w:vertAlign w:val="baseline"/>
          <w:rtl w:val="0"/>
        </w:rPr>
        <w:t xml:space="preserve">appropriate answer</w:t>
      </w:r>
    </w:p>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1"/>
          <w:smallCaps w:val="0"/>
          <w:strike w:val="0"/>
          <w:color w:val="000000"/>
          <w:sz w:val="18"/>
          <w:szCs w:val="18"/>
          <w:u w:val="none"/>
          <w:shd w:fill="auto" w:val="clear"/>
          <w:vertAlign w:val="baseline"/>
        </w:rPr>
      </w:pPr>
      <w:r w:rsidDel="00000000" w:rsidR="00000000" w:rsidRPr="00000000">
        <w:rPr>
          <w:rtl w:val="0"/>
        </w:rPr>
      </w:r>
    </w:p>
    <w:bookmarkStart w:colFirst="0" w:colLast="0" w:name="bookmark=id.2nusc19" w:id="76"/>
    <w:bookmarkEnd w:id="76"/>
    <w:p w:rsidR="00000000" w:rsidDel="00000000" w:rsidP="00000000" w:rsidRDefault="00000000" w:rsidRPr="00000000" w14:paraId="000000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bookmarkStart w:colFirst="0" w:colLast="0" w:name="_heading=h.48pi1tg" w:id="77"/>
      <w:bookmarkEnd w:id="77"/>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tab/>
        <w:t xml:space="preserve">Agree</w:t>
      </w:r>
    </w:p>
    <w:bookmarkStart w:colFirst="0" w:colLast="0" w:name="bookmark=id.1302m92" w:id="78"/>
    <w:bookmarkEnd w:id="78"/>
    <w:p w:rsidR="00000000" w:rsidDel="00000000" w:rsidP="00000000" w:rsidRDefault="00000000" w:rsidRPr="00000000" w14:paraId="000000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tab/>
        <w:t xml:space="preserve">Disagree</w:t>
      </w:r>
    </w:p>
    <w:p w:rsidR="00000000" w:rsidDel="00000000" w:rsidP="00000000" w:rsidRDefault="00000000" w:rsidRPr="00000000" w14:paraId="0000009C">
      <w:pPr>
        <w:jc w:val="both"/>
        <w:rPr/>
      </w:pPr>
      <w:r w:rsidDel="00000000" w:rsidR="00000000" w:rsidRPr="00000000">
        <w:rPr>
          <w:rtl w:val="0"/>
        </w:rPr>
      </w:r>
    </w:p>
    <w:p w:rsidR="00000000" w:rsidDel="00000000" w:rsidP="00000000" w:rsidRDefault="00000000" w:rsidRPr="00000000" w14:paraId="0000009D">
      <w:pPr>
        <w:jc w:val="both"/>
        <w:rPr/>
      </w:pPr>
      <w:r w:rsidDel="00000000" w:rsidR="00000000" w:rsidRPr="00000000">
        <w:rPr>
          <w:rtl w:val="0"/>
        </w:rPr>
        <w:t xml:space="preserve">Thank you for completing this investment opportunity application form and becoming part of the South African Biodiversity Investment Sector Portal.</w:t>
      </w:r>
    </w:p>
    <w:p w:rsidR="00000000" w:rsidDel="00000000" w:rsidP="00000000" w:rsidRDefault="00000000" w:rsidRPr="00000000" w14:paraId="0000009E">
      <w:pPr>
        <w:pStyle w:val="Heading2"/>
        <w:jc w:val="both"/>
        <w:rPr>
          <w:sz w:val="22"/>
          <w:szCs w:val="22"/>
        </w:rPr>
      </w:pPr>
      <w:bookmarkStart w:colFirst="0" w:colLast="0" w:name="_heading=h.3mzq4wv" w:id="79"/>
      <w:bookmarkEnd w:id="79"/>
      <w:r w:rsidDel="00000000" w:rsidR="00000000" w:rsidRPr="00000000">
        <w:rPr>
          <w:sz w:val="22"/>
          <w:szCs w:val="22"/>
          <w:rtl w:val="0"/>
        </w:rPr>
        <w:t xml:space="preserve"> </w:t>
      </w:r>
    </w:p>
    <w:p w:rsidR="00000000" w:rsidDel="00000000" w:rsidP="00000000" w:rsidRDefault="00000000" w:rsidRPr="00000000" w14:paraId="0000009F">
      <w:pPr>
        <w:jc w:val="both"/>
        <w:rPr/>
      </w:pPr>
      <w:r w:rsidDel="00000000" w:rsidR="00000000" w:rsidRPr="00000000">
        <w:rPr>
          <w:rtl w:val="0"/>
        </w:rPr>
      </w:r>
    </w:p>
    <w:p w:rsidR="00000000" w:rsidDel="00000000" w:rsidP="00000000" w:rsidRDefault="00000000" w:rsidRPr="00000000" w14:paraId="000000A0">
      <w:pPr>
        <w:pStyle w:val="Heading2"/>
        <w:jc w:val="both"/>
        <w:rPr>
          <w:sz w:val="22"/>
          <w:szCs w:val="22"/>
        </w:rPr>
      </w:pPr>
      <w:bookmarkStart w:colFirst="0" w:colLast="0" w:name="_heading=h.2250f4o" w:id="80"/>
      <w:bookmarkEnd w:id="80"/>
      <w:r w:rsidDel="00000000" w:rsidR="00000000" w:rsidRPr="00000000">
        <w:rPr>
          <w:sz w:val="22"/>
          <w:szCs w:val="22"/>
          <w:rtl w:val="0"/>
        </w:rPr>
        <w:t xml:space="preserve"> </w:t>
      </w:r>
    </w:p>
    <w:p w:rsidR="00000000" w:rsidDel="00000000" w:rsidP="00000000" w:rsidRDefault="00000000" w:rsidRPr="00000000" w14:paraId="000000A1">
      <w:pPr>
        <w:jc w:val="both"/>
        <w:rPr/>
      </w:pPr>
      <w:r w:rsidDel="00000000" w:rsidR="00000000" w:rsidRPr="00000000">
        <w:rPr>
          <w:rtl w:val="0"/>
        </w:rPr>
      </w:r>
    </w:p>
    <w:p w:rsidR="00000000" w:rsidDel="00000000" w:rsidP="00000000" w:rsidRDefault="00000000" w:rsidRPr="00000000" w14:paraId="000000A2">
      <w:pPr>
        <w:pStyle w:val="Heading2"/>
        <w:jc w:val="both"/>
        <w:rPr>
          <w:sz w:val="22"/>
          <w:szCs w:val="22"/>
        </w:rPr>
      </w:pPr>
      <w:r w:rsidDel="00000000" w:rsidR="00000000" w:rsidRPr="00000000">
        <w:rPr>
          <w:sz w:val="22"/>
          <w:szCs w:val="22"/>
          <w:rtl w:val="0"/>
        </w:rPr>
        <w:t xml:space="preserve"> </w:t>
      </w:r>
    </w:p>
    <w:p w:rsidR="00000000" w:rsidDel="00000000" w:rsidP="00000000" w:rsidRDefault="00000000" w:rsidRPr="00000000" w14:paraId="000000A3">
      <w:pPr>
        <w:pStyle w:val="Heading2"/>
        <w:jc w:val="both"/>
        <w:rPr>
          <w:color w:val="333e48"/>
          <w:sz w:val="19"/>
          <w:szCs w:val="19"/>
        </w:rPr>
      </w:pPr>
      <w:r w:rsidDel="00000000" w:rsidR="00000000" w:rsidRPr="00000000">
        <w:rPr>
          <w:rtl w:val="0"/>
        </w:rPr>
      </w:r>
    </w:p>
    <w:p w:rsidR="00000000" w:rsidDel="00000000" w:rsidP="00000000" w:rsidRDefault="00000000" w:rsidRPr="00000000" w14:paraId="000000A4">
      <w:pPr>
        <w:pStyle w:val="Heading2"/>
        <w:jc w:val="both"/>
        <w:rPr>
          <w:color w:val="333e48"/>
          <w:sz w:val="19"/>
          <w:szCs w:val="19"/>
        </w:rPr>
      </w:pPr>
      <w:r w:rsidDel="00000000" w:rsidR="00000000" w:rsidRPr="00000000">
        <w:rPr>
          <w:rtl w:val="0"/>
        </w:rPr>
      </w:r>
    </w:p>
    <w:sectPr>
      <w:headerReference r:id="rId10" w:type="default"/>
      <w:headerReference r:id="rId11" w:type="first"/>
      <w:headerReference r:id="rId12" w:type="even"/>
      <w:footerReference r:id="rId13" w:type="default"/>
      <w:footerReference r:id="rId14" w:type="first"/>
      <w:footerReference r:id="rId15" w:type="even"/>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A">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3"/>
      <w:numFmt w:val="decimal"/>
      <w:lvlText w:val="%1"/>
      <w:lvlJc w:val="left"/>
      <w:pPr>
        <w:ind w:left="785" w:hanging="360"/>
      </w:pPr>
      <w:rPr>
        <w:color w:val="007faa"/>
        <w:sz w:val="36"/>
        <w:szCs w:val="36"/>
      </w:rPr>
    </w:lvl>
    <w:lvl w:ilvl="1">
      <w:start w:val="1"/>
      <w:numFmt w:val="lowerLetter"/>
      <w:lvlText w:val="%2."/>
      <w:lvlJc w:val="left"/>
      <w:pPr>
        <w:ind w:left="1505" w:hanging="360"/>
      </w:pPr>
      <w:rPr/>
    </w:lvl>
    <w:lvl w:ilvl="2">
      <w:start w:val="1"/>
      <w:numFmt w:val="lowerRoman"/>
      <w:lvlText w:val="%3."/>
      <w:lvlJc w:val="right"/>
      <w:pPr>
        <w:ind w:left="2225" w:hanging="180"/>
      </w:pPr>
      <w:rPr/>
    </w:lvl>
    <w:lvl w:ilvl="3">
      <w:start w:val="1"/>
      <w:numFmt w:val="decimal"/>
      <w:lvlText w:val="%4."/>
      <w:lvlJc w:val="left"/>
      <w:pPr>
        <w:ind w:left="2945" w:hanging="360"/>
      </w:pPr>
      <w:rPr/>
    </w:lvl>
    <w:lvl w:ilvl="4">
      <w:start w:val="1"/>
      <w:numFmt w:val="lowerLetter"/>
      <w:lvlText w:val="%5."/>
      <w:lvlJc w:val="left"/>
      <w:pPr>
        <w:ind w:left="3665" w:hanging="360"/>
      </w:pPr>
      <w:rPr/>
    </w:lvl>
    <w:lvl w:ilvl="5">
      <w:start w:val="1"/>
      <w:numFmt w:val="lowerRoman"/>
      <w:lvlText w:val="%6."/>
      <w:lvlJc w:val="right"/>
      <w:pPr>
        <w:ind w:left="4385" w:hanging="180"/>
      </w:pPr>
      <w:rPr/>
    </w:lvl>
    <w:lvl w:ilvl="6">
      <w:start w:val="1"/>
      <w:numFmt w:val="decimal"/>
      <w:lvlText w:val="%7."/>
      <w:lvlJc w:val="left"/>
      <w:pPr>
        <w:ind w:left="5105" w:hanging="360"/>
      </w:pPr>
      <w:rPr/>
    </w:lvl>
    <w:lvl w:ilvl="7">
      <w:start w:val="1"/>
      <w:numFmt w:val="lowerLetter"/>
      <w:lvlText w:val="%8."/>
      <w:lvlJc w:val="left"/>
      <w:pPr>
        <w:ind w:left="5825" w:hanging="360"/>
      </w:pPr>
      <w:rPr/>
    </w:lvl>
    <w:lvl w:ilvl="8">
      <w:start w:val="1"/>
      <w:numFmt w:val="lowerRoman"/>
      <w:lvlText w:val="%9."/>
      <w:lvlJc w:val="right"/>
      <w:pPr>
        <w:ind w:left="6545" w:hanging="180"/>
      </w:pPr>
      <w:rPr/>
    </w:lvl>
  </w:abstractNum>
  <w:abstractNum w:abstractNumId="2">
    <w:lvl w:ilvl="0">
      <w:start w:val="1"/>
      <w:numFmt w:val="decimal"/>
      <w:lvlText w:val="%1."/>
      <w:lvlJc w:val="left"/>
      <w:pPr>
        <w:ind w:left="785" w:hanging="360"/>
      </w:pPr>
      <w:rPr>
        <w:u w:val="none"/>
      </w:rPr>
    </w:lvl>
    <w:lvl w:ilvl="1">
      <w:start w:val="1"/>
      <w:numFmt w:val="lowerLetter"/>
      <w:lvlText w:val="%2."/>
      <w:lvlJc w:val="left"/>
      <w:pPr>
        <w:ind w:left="1800" w:hanging="360"/>
      </w:pPr>
      <w:rPr>
        <w:u w:val="none"/>
      </w:rPr>
    </w:lvl>
    <w:lvl w:ilvl="2">
      <w:start w:val="1"/>
      <w:numFmt w:val="lowerRoman"/>
      <w:lvlText w:val="%3."/>
      <w:lvlJc w:val="right"/>
      <w:pPr>
        <w:ind w:left="2520" w:hanging="360"/>
      </w:pPr>
      <w:rPr>
        <w:u w:val="none"/>
      </w:rPr>
    </w:lvl>
    <w:lvl w:ilvl="3">
      <w:start w:val="1"/>
      <w:numFmt w:val="decimal"/>
      <w:lvlText w:val="%4."/>
      <w:lvlJc w:val="left"/>
      <w:pPr>
        <w:ind w:left="3240" w:hanging="360"/>
      </w:pPr>
      <w:rPr>
        <w:u w:val="none"/>
      </w:rPr>
    </w:lvl>
    <w:lvl w:ilvl="4">
      <w:start w:val="1"/>
      <w:numFmt w:val="lowerLetter"/>
      <w:lvlText w:val="%5."/>
      <w:lvlJc w:val="left"/>
      <w:pPr>
        <w:ind w:left="3960" w:hanging="360"/>
      </w:pPr>
      <w:rPr>
        <w:u w:val="none"/>
      </w:rPr>
    </w:lvl>
    <w:lvl w:ilvl="5">
      <w:start w:val="1"/>
      <w:numFmt w:val="lowerRoman"/>
      <w:lvlText w:val="%6."/>
      <w:lvlJc w:val="right"/>
      <w:pPr>
        <w:ind w:left="4680" w:hanging="360"/>
      </w:pPr>
      <w:rPr>
        <w:u w:val="none"/>
      </w:rPr>
    </w:lvl>
    <w:lvl w:ilvl="6">
      <w:start w:val="1"/>
      <w:numFmt w:val="decimal"/>
      <w:lvlText w:val="%7."/>
      <w:lvlJc w:val="left"/>
      <w:pPr>
        <w:ind w:left="5400" w:hanging="360"/>
      </w:pPr>
      <w:rPr>
        <w:u w:val="none"/>
      </w:rPr>
    </w:lvl>
    <w:lvl w:ilvl="7">
      <w:start w:val="1"/>
      <w:numFmt w:val="lowerLetter"/>
      <w:lvlText w:val="%8."/>
      <w:lvlJc w:val="left"/>
      <w:pPr>
        <w:ind w:left="6120" w:hanging="360"/>
      </w:pPr>
      <w:rPr>
        <w:u w:val="none"/>
      </w:rPr>
    </w:lvl>
    <w:lvl w:ilvl="8">
      <w:start w:val="1"/>
      <w:numFmt w:val="lowerRoman"/>
      <w:lvlText w:val="%9."/>
      <w:lvlJc w:val="right"/>
      <w:pPr>
        <w:ind w:left="684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sz w:val="52"/>
      <w:szCs w:val="52"/>
    </w:rPr>
  </w:style>
  <w:style w:type="paragraph" w:styleId="Subtitle">
    <w:name w:val="Subtitle"/>
    <w:basedOn w:val="Normal"/>
    <w:next w:val="Normal"/>
    <w:uiPriority w:val="11"/>
    <w:qFormat w:val="1"/>
    <w:pPr>
      <w:keepNext w:val="1"/>
      <w:keepLines w:val="1"/>
      <w:spacing w:after="320"/>
    </w:pPr>
    <w:rPr>
      <w:color w:val="666666"/>
      <w:sz w:val="30"/>
      <w:szCs w:val="30"/>
    </w:rPr>
  </w:style>
  <w:style w:type="table" w:styleId="a" w:customStyle="1">
    <w:basedOn w:val="TableNormal"/>
    <w:tblPr>
      <w:tblStyleRowBandSize w:val="1"/>
      <w:tblStyleColBandSize w:val="1"/>
      <w:tblCellMar>
        <w:top w:w="100.0" w:type="dxa"/>
        <w:left w:w="100.0" w:type="dxa"/>
        <w:bottom w:w="100.0" w:type="dxa"/>
        <w:right w:w="100.0" w:type="dxa"/>
      </w:tblCellMar>
    </w:tblPr>
  </w:style>
  <w:style w:type="table" w:styleId="a0" w:customStyle="1">
    <w:basedOn w:val="TableNormal"/>
    <w:tblPr>
      <w:tblStyleRowBandSize w:val="1"/>
      <w:tblStyleColBandSize w:val="1"/>
      <w:tblCellMar>
        <w:top w:w="100.0" w:type="dxa"/>
        <w:left w:w="100.0" w:type="dxa"/>
        <w:bottom w:w="100.0" w:type="dxa"/>
        <w:right w:w="100.0" w:type="dxa"/>
      </w:tblCellMar>
    </w:tblPr>
  </w:style>
  <w:style w:type="table" w:styleId="a1" w:customStyle="1">
    <w:basedOn w:val="TableNormal"/>
    <w:tblPr>
      <w:tblStyleRowBandSize w:val="1"/>
      <w:tblStyleColBandSize w:val="1"/>
      <w:tblCellMar>
        <w:top w:w="100.0" w:type="dxa"/>
        <w:left w:w="100.0" w:type="dxa"/>
        <w:bottom w:w="100.0" w:type="dxa"/>
        <w:right w:w="100.0" w:type="dxa"/>
      </w:tblCellMar>
    </w:tblPr>
  </w:style>
  <w:style w:type="table" w:styleId="a2" w:customStyle="1">
    <w:basedOn w:val="TableNormal"/>
    <w:tblPr>
      <w:tblStyleRowBandSize w:val="1"/>
      <w:tblStyleColBandSize w:val="1"/>
      <w:tblCellMar>
        <w:top w:w="100.0" w:type="dxa"/>
        <w:left w:w="100.0" w:type="dxa"/>
        <w:bottom w:w="100.0" w:type="dxa"/>
        <w:right w:w="100.0" w:type="dxa"/>
      </w:tblCellMar>
    </w:tblPr>
  </w:style>
  <w:style w:type="table" w:styleId="a3" w:customStyle="1">
    <w:basedOn w:val="TableNormal"/>
    <w:tblPr>
      <w:tblStyleRowBandSize w:val="1"/>
      <w:tblStyleColBandSize w:val="1"/>
      <w:tblCellMar>
        <w:top w:w="100.0" w:type="dxa"/>
        <w:left w:w="100.0" w:type="dxa"/>
        <w:bottom w:w="100.0" w:type="dxa"/>
        <w:right w:w="100.0" w:type="dxa"/>
      </w:tblCellMar>
    </w:tblPr>
  </w:style>
  <w:style w:type="table" w:styleId="a4" w:customStyle="1">
    <w:basedOn w:val="TableNormal"/>
    <w:tblPr>
      <w:tblStyleRowBandSize w:val="1"/>
      <w:tblStyleColBandSize w:val="1"/>
      <w:tblCellMar>
        <w:top w:w="100.0" w:type="dxa"/>
        <w:left w:w="100.0" w:type="dxa"/>
        <w:bottom w:w="100.0" w:type="dxa"/>
        <w:right w:w="100.0" w:type="dxa"/>
      </w:tblCellMar>
    </w:tblPr>
  </w:style>
  <w:style w:type="table" w:styleId="a5" w:customStyle="1">
    <w:basedOn w:val="TableNormal"/>
    <w:tblPr>
      <w:tblStyleRowBandSize w:val="1"/>
      <w:tblStyleColBandSize w:val="1"/>
      <w:tblCellMar>
        <w:top w:w="100.0" w:type="dxa"/>
        <w:left w:w="100.0" w:type="dxa"/>
        <w:bottom w:w="100.0" w:type="dxa"/>
        <w:right w:w="100.0" w:type="dxa"/>
      </w:tblCellMar>
    </w:tblPr>
  </w:style>
  <w:style w:type="table" w:styleId="a6" w:customStyle="1">
    <w:basedOn w:val="TableNormal"/>
    <w:tblPr>
      <w:tblStyleRowBandSize w:val="1"/>
      <w:tblStyleColBandSize w:val="1"/>
      <w:tblCellMar>
        <w:top w:w="100.0" w:type="dxa"/>
        <w:left w:w="100.0" w:type="dxa"/>
        <w:bottom w:w="100.0" w:type="dxa"/>
        <w:right w:w="100.0" w:type="dxa"/>
      </w:tblCellMar>
    </w:tblPr>
  </w:style>
  <w:style w:type="table" w:styleId="a7" w:customStyle="1">
    <w:basedOn w:val="TableNormal"/>
    <w:tblPr>
      <w:tblStyleRowBandSize w:val="1"/>
      <w:tblStyleColBandSize w:val="1"/>
      <w:tblCellMar>
        <w:top w:w="100.0" w:type="dxa"/>
        <w:left w:w="100.0" w:type="dxa"/>
        <w:bottom w:w="100.0" w:type="dxa"/>
        <w:right w:w="100.0" w:type="dxa"/>
      </w:tblCellMar>
    </w:tblPr>
  </w:style>
  <w:style w:type="table" w:styleId="a8" w:customStyle="1">
    <w:basedOn w:val="TableNormal"/>
    <w:tblPr>
      <w:tblStyleRowBandSize w:val="1"/>
      <w:tblStyleColBandSize w:val="1"/>
      <w:tblCellMar>
        <w:top w:w="100.0" w:type="dxa"/>
        <w:left w:w="100.0" w:type="dxa"/>
        <w:bottom w:w="100.0" w:type="dxa"/>
        <w:right w:w="100.0" w:type="dxa"/>
      </w:tblCellMar>
    </w:tblPr>
  </w:style>
  <w:style w:type="table" w:styleId="a9" w:customStyle="1">
    <w:basedOn w:val="TableNormal"/>
    <w:tblPr>
      <w:tblStyleRowBandSize w:val="1"/>
      <w:tblStyleColBandSize w:val="1"/>
      <w:tblCellMar>
        <w:top w:w="100.0" w:type="dxa"/>
        <w:left w:w="100.0" w:type="dxa"/>
        <w:bottom w:w="100.0" w:type="dxa"/>
        <w:right w:w="100.0" w:type="dxa"/>
      </w:tblCellMar>
    </w:tblPr>
  </w:style>
  <w:style w:type="table" w:styleId="aa" w:customStyle="1">
    <w:basedOn w:val="TableNormal"/>
    <w:tblPr>
      <w:tblStyleRowBandSize w:val="1"/>
      <w:tblStyleColBandSize w:val="1"/>
      <w:tblCellMar>
        <w:top w:w="100.0" w:type="dxa"/>
        <w:left w:w="100.0" w:type="dxa"/>
        <w:bottom w:w="100.0" w:type="dxa"/>
        <w:right w:w="100.0" w:type="dxa"/>
      </w:tblCellMar>
    </w:tblPr>
  </w:style>
  <w:style w:type="table" w:styleId="ab" w:customStyle="1">
    <w:basedOn w:val="TableNormal"/>
    <w:tblPr>
      <w:tblStyleRowBandSize w:val="1"/>
      <w:tblStyleColBandSize w:val="1"/>
      <w:tblCellMar>
        <w:top w:w="100.0" w:type="dxa"/>
        <w:left w:w="100.0" w:type="dxa"/>
        <w:bottom w:w="100.0" w:type="dxa"/>
        <w:right w:w="100.0" w:type="dxa"/>
      </w:tblCellMar>
    </w:tblPr>
  </w:style>
  <w:style w:type="table" w:styleId="ac" w:customStyle="1">
    <w:basedOn w:val="TableNormal"/>
    <w:tblPr>
      <w:tblStyleRowBandSize w:val="1"/>
      <w:tblStyleColBandSize w:val="1"/>
      <w:tblCellMar>
        <w:top w:w="100.0" w:type="dxa"/>
        <w:left w:w="100.0" w:type="dxa"/>
        <w:bottom w:w="100.0" w:type="dxa"/>
        <w:right w:w="100.0" w:type="dxa"/>
      </w:tblCellMar>
    </w:tblPr>
  </w:style>
  <w:style w:type="table" w:styleId="ad" w:customStyle="1">
    <w:basedOn w:val="TableNormal"/>
    <w:tblPr>
      <w:tblStyleRowBandSize w:val="1"/>
      <w:tblStyleColBandSize w:val="1"/>
      <w:tblCellMar>
        <w:top w:w="100.0" w:type="dxa"/>
        <w:left w:w="100.0" w:type="dxa"/>
        <w:bottom w:w="100.0" w:type="dxa"/>
        <w:right w:w="100.0" w:type="dxa"/>
      </w:tblCellMar>
    </w:tblPr>
  </w:style>
  <w:style w:type="table" w:styleId="ae" w:customStyle="1">
    <w:basedOn w:val="TableNormal"/>
    <w:tblPr>
      <w:tblStyleRowBandSize w:val="1"/>
      <w:tblStyleColBandSize w:val="1"/>
      <w:tblCellMar>
        <w:top w:w="100.0" w:type="dxa"/>
        <w:left w:w="100.0" w:type="dxa"/>
        <w:bottom w:w="100.0" w:type="dxa"/>
        <w:right w:w="100.0" w:type="dxa"/>
      </w:tblCellMar>
    </w:tblPr>
  </w:style>
  <w:style w:type="table" w:styleId="af" w:customStyle="1">
    <w:basedOn w:val="TableNormal"/>
    <w:tblPr>
      <w:tblStyleRowBandSize w:val="1"/>
      <w:tblStyleColBandSize w:val="1"/>
      <w:tblCellMar>
        <w:top w:w="100.0" w:type="dxa"/>
        <w:left w:w="100.0" w:type="dxa"/>
        <w:bottom w:w="100.0" w:type="dxa"/>
        <w:right w:w="100.0" w:type="dxa"/>
      </w:tblCellMar>
    </w:tblPr>
  </w:style>
  <w:style w:type="table" w:styleId="af0" w:customStyle="1">
    <w:basedOn w:val="TableNormal"/>
    <w:tblPr>
      <w:tblStyleRowBandSize w:val="1"/>
      <w:tblStyleColBandSize w:val="1"/>
      <w:tblCellMar>
        <w:top w:w="100.0" w:type="dxa"/>
        <w:left w:w="100.0" w:type="dxa"/>
        <w:bottom w:w="100.0" w:type="dxa"/>
        <w:right w:w="100.0" w:type="dxa"/>
      </w:tblCellMar>
    </w:tblPr>
  </w:style>
  <w:style w:type="table" w:styleId="af1" w:customStyle="1">
    <w:basedOn w:val="TableNormal"/>
    <w:tblPr>
      <w:tblStyleRowBandSize w:val="1"/>
      <w:tblStyleColBandSize w:val="1"/>
      <w:tblCellMar>
        <w:top w:w="100.0" w:type="dxa"/>
        <w:left w:w="100.0" w:type="dxa"/>
        <w:bottom w:w="100.0" w:type="dxa"/>
        <w:right w:w="100.0" w:type="dxa"/>
      </w:tblCellMar>
    </w:tblPr>
  </w:style>
  <w:style w:type="table" w:styleId="af2" w:customStyle="1">
    <w:basedOn w:val="TableNormal"/>
    <w:tblPr>
      <w:tblStyleRowBandSize w:val="1"/>
      <w:tblStyleColBandSize w:val="1"/>
      <w:tblCellMar>
        <w:top w:w="100.0" w:type="dxa"/>
        <w:left w:w="100.0" w:type="dxa"/>
        <w:bottom w:w="100.0" w:type="dxa"/>
        <w:right w:w="100.0" w:type="dxa"/>
      </w:tblCellMar>
    </w:tblPr>
  </w:style>
  <w:style w:type="table" w:styleId="af3" w:customStyle="1">
    <w:basedOn w:val="TableNormal"/>
    <w:tblPr>
      <w:tblStyleRowBandSize w:val="1"/>
      <w:tblStyleColBandSize w:val="1"/>
      <w:tblCellMar>
        <w:top w:w="100.0" w:type="dxa"/>
        <w:left w:w="100.0" w:type="dxa"/>
        <w:bottom w:w="100.0" w:type="dxa"/>
        <w:right w:w="100.0" w:type="dxa"/>
      </w:tblCellMar>
    </w:tblPr>
  </w:style>
  <w:style w:type="table" w:styleId="af4" w:customStyle="1">
    <w:basedOn w:val="TableNormal"/>
    <w:tblPr>
      <w:tblStyleRowBandSize w:val="1"/>
      <w:tblStyleColBandSize w:val="1"/>
      <w:tblCellMar>
        <w:top w:w="100.0" w:type="dxa"/>
        <w:left w:w="100.0" w:type="dxa"/>
        <w:bottom w:w="100.0" w:type="dxa"/>
        <w:right w:w="100.0" w:type="dxa"/>
      </w:tblCellMar>
    </w:tblPr>
  </w:style>
  <w:style w:type="table" w:styleId="af5" w:customStyle="1">
    <w:basedOn w:val="TableNormal"/>
    <w:tblPr>
      <w:tblStyleRowBandSize w:val="1"/>
      <w:tblStyleColBandSize w:val="1"/>
      <w:tblCellMar>
        <w:top w:w="100.0" w:type="dxa"/>
        <w:left w:w="100.0" w:type="dxa"/>
        <w:bottom w:w="100.0" w:type="dxa"/>
        <w:right w:w="100.0" w:type="dxa"/>
      </w:tblCellMar>
    </w:tblPr>
  </w:style>
  <w:style w:type="table" w:styleId="af6" w:customStyle="1">
    <w:basedOn w:val="TableNormal"/>
    <w:tblPr>
      <w:tblStyleRowBandSize w:val="1"/>
      <w:tblStyleColBandSize w:val="1"/>
      <w:tblCellMar>
        <w:top w:w="100.0" w:type="dxa"/>
        <w:left w:w="100.0" w:type="dxa"/>
        <w:bottom w:w="100.0" w:type="dxa"/>
        <w:right w:w="100.0" w:type="dxa"/>
      </w:tblCellMar>
    </w:tblPr>
  </w:style>
  <w:style w:type="table" w:styleId="af7" w:customStyle="1">
    <w:basedOn w:val="TableNormal"/>
    <w:tblPr>
      <w:tblStyleRowBandSize w:val="1"/>
      <w:tblStyleColBandSize w:val="1"/>
      <w:tblCellMar>
        <w:top w:w="100.0" w:type="dxa"/>
        <w:left w:w="100.0" w:type="dxa"/>
        <w:bottom w:w="100.0" w:type="dxa"/>
        <w:right w:w="100.0" w:type="dxa"/>
      </w:tblCellMar>
    </w:tblPr>
  </w:style>
  <w:style w:type="table" w:styleId="af8" w:customStyle="1">
    <w:basedOn w:val="TableNormal"/>
    <w:tblPr>
      <w:tblStyleRowBandSize w:val="1"/>
      <w:tblStyleColBandSize w:val="1"/>
      <w:tblCellMar>
        <w:top w:w="100.0" w:type="dxa"/>
        <w:left w:w="100.0" w:type="dxa"/>
        <w:bottom w:w="100.0" w:type="dxa"/>
        <w:right w:w="100.0" w:type="dxa"/>
      </w:tblCellMar>
    </w:tblPr>
  </w:style>
  <w:style w:type="table" w:styleId="af9" w:customStyle="1">
    <w:basedOn w:val="TableNormal"/>
    <w:tblPr>
      <w:tblStyleRowBandSize w:val="1"/>
      <w:tblStyleColBandSize w:val="1"/>
      <w:tblCellMar>
        <w:top w:w="100.0" w:type="dxa"/>
        <w:left w:w="100.0" w:type="dxa"/>
        <w:bottom w:w="100.0" w:type="dxa"/>
        <w:right w:w="100.0" w:type="dxa"/>
      </w:tblCellMar>
    </w:tblPr>
  </w:style>
  <w:style w:type="table" w:styleId="afa" w:customStyle="1">
    <w:basedOn w:val="TableNormal"/>
    <w:tblPr>
      <w:tblStyleRowBandSize w:val="1"/>
      <w:tblStyleColBandSize w:val="1"/>
      <w:tblCellMar>
        <w:top w:w="100.0" w:type="dxa"/>
        <w:left w:w="100.0" w:type="dxa"/>
        <w:bottom w:w="100.0" w:type="dxa"/>
        <w:right w:w="100.0" w:type="dxa"/>
      </w:tblCellMar>
    </w:tblPr>
  </w:style>
  <w:style w:type="table" w:styleId="afb" w:customStyle="1">
    <w:basedOn w:val="TableNormal"/>
    <w:tblPr>
      <w:tblStyleRowBandSize w:val="1"/>
      <w:tblStyleColBandSize w:val="1"/>
      <w:tblCellMar>
        <w:top w:w="100.0" w:type="dxa"/>
        <w:left w:w="100.0" w:type="dxa"/>
        <w:bottom w:w="100.0" w:type="dxa"/>
        <w:right w:w="100.0" w:type="dxa"/>
      </w:tblCellMar>
    </w:tblPr>
  </w:style>
  <w:style w:type="table" w:styleId="afc" w:customStyle="1">
    <w:basedOn w:val="TableNormal"/>
    <w:tblPr>
      <w:tblStyleRowBandSize w:val="1"/>
      <w:tblStyleColBandSize w:val="1"/>
      <w:tblCellMar>
        <w:top w:w="100.0" w:type="dxa"/>
        <w:left w:w="100.0" w:type="dxa"/>
        <w:bottom w:w="100.0" w:type="dxa"/>
        <w:right w:w="100.0" w:type="dxa"/>
      </w:tblCellMar>
    </w:tblPr>
  </w:style>
  <w:style w:type="table" w:styleId="afd" w:customStyle="1">
    <w:basedOn w:val="TableNormal"/>
    <w:tblPr>
      <w:tblStyleRowBandSize w:val="1"/>
      <w:tblStyleColBandSize w:val="1"/>
      <w:tblCellMar>
        <w:top w:w="100.0" w:type="dxa"/>
        <w:left w:w="100.0" w:type="dxa"/>
        <w:bottom w:w="100.0" w:type="dxa"/>
        <w:right w:w="100.0" w:type="dxa"/>
      </w:tblCellMar>
    </w:tblPr>
  </w:style>
  <w:style w:type="table" w:styleId="afe" w:customStyle="1">
    <w:basedOn w:val="TableNormal"/>
    <w:tblPr>
      <w:tblStyleRowBandSize w:val="1"/>
      <w:tblStyleColBandSize w:val="1"/>
      <w:tblCellMar>
        <w:top w:w="100.0" w:type="dxa"/>
        <w:left w:w="100.0" w:type="dxa"/>
        <w:bottom w:w="100.0" w:type="dxa"/>
        <w:right w:w="100.0" w:type="dxa"/>
      </w:tblCellMar>
    </w:tblPr>
  </w:style>
  <w:style w:type="table" w:styleId="aff" w:customStyle="1">
    <w:basedOn w:val="TableNormal"/>
    <w:tblPr>
      <w:tblStyleRowBandSize w:val="1"/>
      <w:tblStyleColBandSize w:val="1"/>
      <w:tblCellMar>
        <w:top w:w="100.0" w:type="dxa"/>
        <w:left w:w="100.0" w:type="dxa"/>
        <w:bottom w:w="100.0" w:type="dxa"/>
        <w:right w:w="100.0" w:type="dxa"/>
      </w:tblCellMar>
    </w:tblPr>
  </w:style>
  <w:style w:type="table" w:styleId="aff0" w:customStyle="1">
    <w:basedOn w:val="TableNormal"/>
    <w:tblPr>
      <w:tblStyleRowBandSize w:val="1"/>
      <w:tblStyleColBandSize w:val="1"/>
      <w:tblCellMar>
        <w:top w:w="100.0" w:type="dxa"/>
        <w:left w:w="100.0" w:type="dxa"/>
        <w:bottom w:w="100.0" w:type="dxa"/>
        <w:right w:w="100.0" w:type="dxa"/>
      </w:tblCellMar>
    </w:tblPr>
  </w:style>
  <w:style w:type="table" w:styleId="aff1" w:customStyle="1">
    <w:basedOn w:val="TableNormal"/>
    <w:tblPr>
      <w:tblStyleRowBandSize w:val="1"/>
      <w:tblStyleColBandSize w:val="1"/>
      <w:tblCellMar>
        <w:top w:w="100.0" w:type="dxa"/>
        <w:left w:w="100.0" w:type="dxa"/>
        <w:bottom w:w="100.0" w:type="dxa"/>
        <w:right w:w="100.0" w:type="dxa"/>
      </w:tblCellMar>
    </w:tblPr>
  </w:style>
  <w:style w:type="table" w:styleId="aff2" w:customStyle="1">
    <w:basedOn w:val="TableNormal"/>
    <w:tblPr>
      <w:tblStyleRowBandSize w:val="1"/>
      <w:tblStyleColBandSize w:val="1"/>
      <w:tblCellMar>
        <w:top w:w="100.0" w:type="dxa"/>
        <w:left w:w="100.0" w:type="dxa"/>
        <w:bottom w:w="100.0" w:type="dxa"/>
        <w:right w:w="100.0" w:type="dxa"/>
      </w:tblCellMar>
    </w:tblPr>
  </w:style>
  <w:style w:type="table" w:styleId="aff3" w:customStyle="1">
    <w:basedOn w:val="TableNormal"/>
    <w:tblPr>
      <w:tblStyleRowBandSize w:val="1"/>
      <w:tblStyleColBandSize w:val="1"/>
      <w:tblCellMar>
        <w:top w:w="100.0" w:type="dxa"/>
        <w:left w:w="100.0" w:type="dxa"/>
        <w:bottom w:w="100.0" w:type="dxa"/>
        <w:right w:w="100.0" w:type="dxa"/>
      </w:tblCellMar>
    </w:tblPr>
  </w:style>
  <w:style w:type="table" w:styleId="aff4" w:customStyle="1">
    <w:basedOn w:val="TableNormal"/>
    <w:tblPr>
      <w:tblStyleRowBandSize w:val="1"/>
      <w:tblStyleColBandSize w:val="1"/>
      <w:tblCellMar>
        <w:top w:w="100.0" w:type="dxa"/>
        <w:left w:w="100.0" w:type="dxa"/>
        <w:bottom w:w="100.0" w:type="dxa"/>
        <w:right w:w="100.0" w:type="dxa"/>
      </w:tblCellMar>
    </w:tblPr>
  </w:style>
  <w:style w:type="table" w:styleId="aff5" w:customStyle="1">
    <w:basedOn w:val="TableNormal"/>
    <w:tblPr>
      <w:tblStyleRowBandSize w:val="1"/>
      <w:tblStyleColBandSize w:val="1"/>
      <w:tblCellMar>
        <w:top w:w="100.0" w:type="dxa"/>
        <w:left w:w="100.0" w:type="dxa"/>
        <w:bottom w:w="100.0" w:type="dxa"/>
        <w:right w:w="100.0" w:type="dxa"/>
      </w:tblCellMar>
    </w:tblPr>
  </w:style>
  <w:style w:type="table" w:styleId="aff6" w:customStyle="1">
    <w:basedOn w:val="TableNormal"/>
    <w:tblPr>
      <w:tblStyleRowBandSize w:val="1"/>
      <w:tblStyleColBandSize w:val="1"/>
      <w:tblCellMar>
        <w:top w:w="100.0" w:type="dxa"/>
        <w:left w:w="100.0" w:type="dxa"/>
        <w:bottom w:w="100.0" w:type="dxa"/>
        <w:right w:w="100.0" w:type="dxa"/>
      </w:tblCellMar>
    </w:tblPr>
  </w:style>
  <w:style w:type="table" w:styleId="aff7" w:customStyle="1">
    <w:basedOn w:val="TableNormal"/>
    <w:tblPr>
      <w:tblStyleRowBandSize w:val="1"/>
      <w:tblStyleColBandSize w:val="1"/>
      <w:tblCellMar>
        <w:top w:w="100.0" w:type="dxa"/>
        <w:left w:w="100.0" w:type="dxa"/>
        <w:bottom w:w="100.0" w:type="dxa"/>
        <w:right w:w="100.0" w:type="dxa"/>
      </w:tblCellMar>
    </w:tblPr>
  </w:style>
  <w:style w:type="table" w:styleId="aff8" w:customStyle="1">
    <w:basedOn w:val="TableNormal"/>
    <w:tblPr>
      <w:tblStyleRowBandSize w:val="1"/>
      <w:tblStyleColBandSize w:val="1"/>
      <w:tblCellMar>
        <w:top w:w="100.0" w:type="dxa"/>
        <w:left w:w="100.0" w:type="dxa"/>
        <w:bottom w:w="100.0" w:type="dxa"/>
        <w:right w:w="100.0" w:type="dxa"/>
      </w:tblCellMar>
    </w:tblPr>
  </w:style>
  <w:style w:type="table" w:styleId="aff9" w:customStyle="1">
    <w:basedOn w:val="TableNormal"/>
    <w:tblPr>
      <w:tblStyleRowBandSize w:val="1"/>
      <w:tblStyleColBandSize w:val="1"/>
      <w:tblCellMar>
        <w:top w:w="100.0" w:type="dxa"/>
        <w:left w:w="100.0" w:type="dxa"/>
        <w:bottom w:w="100.0" w:type="dxa"/>
        <w:right w:w="100.0" w:type="dxa"/>
      </w:tblCellMar>
    </w:tblPr>
  </w:style>
  <w:style w:type="table" w:styleId="affa" w:customStyle="1">
    <w:basedOn w:val="TableNormal"/>
    <w:tblPr>
      <w:tblStyleRowBandSize w:val="1"/>
      <w:tblStyleColBandSize w:val="1"/>
      <w:tblCellMar>
        <w:top w:w="100.0" w:type="dxa"/>
        <w:left w:w="100.0" w:type="dxa"/>
        <w:bottom w:w="100.0" w:type="dxa"/>
        <w:right w:w="100.0" w:type="dxa"/>
      </w:tblCellMar>
    </w:tblPr>
  </w:style>
  <w:style w:type="table" w:styleId="affb" w:customStyle="1">
    <w:basedOn w:val="TableNormal"/>
    <w:tblPr>
      <w:tblStyleRowBandSize w:val="1"/>
      <w:tblStyleColBandSize w:val="1"/>
      <w:tblCellMar>
        <w:top w:w="100.0" w:type="dxa"/>
        <w:left w:w="100.0" w:type="dxa"/>
        <w:bottom w:w="100.0" w:type="dxa"/>
        <w:right w:w="100.0" w:type="dxa"/>
      </w:tblCellMar>
    </w:tblPr>
  </w:style>
  <w:style w:type="table" w:styleId="affc" w:customStyle="1">
    <w:basedOn w:val="TableNormal"/>
    <w:tblPr>
      <w:tblStyleRowBandSize w:val="1"/>
      <w:tblStyleColBandSize w:val="1"/>
      <w:tblCellMar>
        <w:top w:w="100.0" w:type="dxa"/>
        <w:left w:w="100.0" w:type="dxa"/>
        <w:bottom w:w="100.0" w:type="dxa"/>
        <w:right w:w="100.0" w:type="dxa"/>
      </w:tblCellMar>
    </w:tblPr>
  </w:style>
  <w:style w:type="table" w:styleId="affd" w:customStyle="1">
    <w:basedOn w:val="TableNormal"/>
    <w:tblPr>
      <w:tblStyleRowBandSize w:val="1"/>
      <w:tblStyleColBandSize w:val="1"/>
      <w:tblCellMar>
        <w:top w:w="100.0" w:type="dxa"/>
        <w:left w:w="100.0" w:type="dxa"/>
        <w:bottom w:w="100.0" w:type="dxa"/>
        <w:right w:w="100.0" w:type="dxa"/>
      </w:tblCellMar>
    </w:tblPr>
  </w:style>
  <w:style w:type="table" w:styleId="affe" w:customStyle="1">
    <w:basedOn w:val="TableNormal"/>
    <w:tblPr>
      <w:tblStyleRowBandSize w:val="1"/>
      <w:tblStyleColBandSize w:val="1"/>
      <w:tblCellMar>
        <w:top w:w="100.0" w:type="dxa"/>
        <w:left w:w="100.0" w:type="dxa"/>
        <w:bottom w:w="100.0" w:type="dxa"/>
        <w:right w:w="100.0" w:type="dxa"/>
      </w:tblCellMar>
    </w:tblPr>
  </w:style>
  <w:style w:type="table" w:styleId="afff" w:customStyle="1">
    <w:basedOn w:val="TableNormal"/>
    <w:tblPr>
      <w:tblStyleRowBandSize w:val="1"/>
      <w:tblStyleColBandSize w:val="1"/>
      <w:tblCellMar>
        <w:top w:w="100.0" w:type="dxa"/>
        <w:left w:w="100.0" w:type="dxa"/>
        <w:bottom w:w="100.0" w:type="dxa"/>
        <w:right w:w="100.0" w:type="dxa"/>
      </w:tblCellMar>
    </w:tblPr>
  </w:style>
  <w:style w:type="table" w:styleId="afff0" w:customStyle="1">
    <w:basedOn w:val="TableNormal"/>
    <w:tblPr>
      <w:tblStyleRowBandSize w:val="1"/>
      <w:tblStyleColBandSize w:val="1"/>
      <w:tblCellMar>
        <w:top w:w="100.0" w:type="dxa"/>
        <w:left w:w="100.0" w:type="dxa"/>
        <w:bottom w:w="100.0" w:type="dxa"/>
        <w:right w:w="100.0" w:type="dxa"/>
      </w:tblCellMar>
    </w:tblPr>
  </w:style>
  <w:style w:type="table" w:styleId="afff1" w:customStyle="1">
    <w:basedOn w:val="TableNormal"/>
    <w:tblPr>
      <w:tblStyleRowBandSize w:val="1"/>
      <w:tblStyleColBandSize w:val="1"/>
      <w:tblCellMar>
        <w:top w:w="100.0" w:type="dxa"/>
        <w:left w:w="100.0" w:type="dxa"/>
        <w:bottom w:w="100.0" w:type="dxa"/>
        <w:right w:w="100.0" w:type="dxa"/>
      </w:tblCellMar>
    </w:tblPr>
  </w:style>
  <w:style w:type="table" w:styleId="afff2" w:customStyle="1">
    <w:basedOn w:val="TableNormal"/>
    <w:tblPr>
      <w:tblStyleRowBandSize w:val="1"/>
      <w:tblStyleColBandSize w:val="1"/>
      <w:tblCellMar>
        <w:top w:w="100.0" w:type="dxa"/>
        <w:left w:w="100.0" w:type="dxa"/>
        <w:bottom w:w="100.0" w:type="dxa"/>
        <w:right w:w="100.0" w:type="dxa"/>
      </w:tblCellMar>
    </w:tblPr>
  </w:style>
  <w:style w:type="table" w:styleId="afff3" w:customStyle="1">
    <w:basedOn w:val="TableNormal"/>
    <w:tblPr>
      <w:tblStyleRowBandSize w:val="1"/>
      <w:tblStyleColBandSize w:val="1"/>
      <w:tblCellMar>
        <w:top w:w="100.0" w:type="dxa"/>
        <w:left w:w="100.0" w:type="dxa"/>
        <w:bottom w:w="100.0" w:type="dxa"/>
        <w:right w:w="100.0" w:type="dxa"/>
      </w:tblCellMar>
    </w:tblPr>
  </w:style>
  <w:style w:type="table" w:styleId="afff4" w:customStyle="1">
    <w:basedOn w:val="TableNormal"/>
    <w:tblPr>
      <w:tblStyleRowBandSize w:val="1"/>
      <w:tblStyleColBandSize w:val="1"/>
      <w:tblCellMar>
        <w:top w:w="100.0" w:type="dxa"/>
        <w:left w:w="100.0" w:type="dxa"/>
        <w:bottom w:w="100.0" w:type="dxa"/>
        <w:right w:w="100.0" w:type="dxa"/>
      </w:tblCellMar>
    </w:tblPr>
  </w:style>
  <w:style w:type="table" w:styleId="afff5" w:customStyle="1">
    <w:basedOn w:val="TableNormal"/>
    <w:tblPr>
      <w:tblStyleRowBandSize w:val="1"/>
      <w:tblStyleColBandSize w:val="1"/>
      <w:tblCellMar>
        <w:top w:w="100.0" w:type="dxa"/>
        <w:left w:w="100.0" w:type="dxa"/>
        <w:bottom w:w="100.0" w:type="dxa"/>
        <w:right w:w="100.0" w:type="dxa"/>
      </w:tblCellMar>
    </w:tblPr>
  </w:style>
  <w:style w:type="table" w:styleId="afff6" w:customStyle="1">
    <w:basedOn w:val="TableNormal"/>
    <w:tblPr>
      <w:tblStyleRowBandSize w:val="1"/>
      <w:tblStyleColBandSize w:val="1"/>
      <w:tblCellMar>
        <w:top w:w="100.0" w:type="dxa"/>
        <w:left w:w="100.0" w:type="dxa"/>
        <w:bottom w:w="100.0" w:type="dxa"/>
        <w:right w:w="100.0" w:type="dxa"/>
      </w:tblCellMar>
    </w:tblPr>
  </w:style>
  <w:style w:type="table" w:styleId="afff7" w:customStyle="1">
    <w:basedOn w:val="TableNormal"/>
    <w:tblPr>
      <w:tblStyleRowBandSize w:val="1"/>
      <w:tblStyleColBandSize w:val="1"/>
      <w:tblCellMar>
        <w:top w:w="100.0" w:type="dxa"/>
        <w:left w:w="100.0" w:type="dxa"/>
        <w:bottom w:w="100.0" w:type="dxa"/>
        <w:right w:w="100.0" w:type="dxa"/>
      </w:tblCellMar>
    </w:tblPr>
  </w:style>
  <w:style w:type="table" w:styleId="afff8" w:customStyle="1">
    <w:basedOn w:val="TableNormal"/>
    <w:tblPr>
      <w:tblStyleRowBandSize w:val="1"/>
      <w:tblStyleColBandSize w:val="1"/>
      <w:tblCellMar>
        <w:top w:w="100.0" w:type="dxa"/>
        <w:left w:w="100.0" w:type="dxa"/>
        <w:bottom w:w="100.0" w:type="dxa"/>
        <w:right w:w="100.0" w:type="dxa"/>
      </w:tblCellMar>
    </w:tblPr>
  </w:style>
  <w:style w:type="table" w:styleId="afff9" w:customStyle="1">
    <w:basedOn w:val="TableNormal"/>
    <w:tblPr>
      <w:tblStyleRowBandSize w:val="1"/>
      <w:tblStyleColBandSize w:val="1"/>
      <w:tblCellMar>
        <w:top w:w="100.0" w:type="dxa"/>
        <w:left w:w="100.0" w:type="dxa"/>
        <w:bottom w:w="100.0" w:type="dxa"/>
        <w:right w:w="100.0" w:type="dxa"/>
      </w:tblCellMar>
    </w:tblPr>
  </w:style>
  <w:style w:type="table" w:styleId="afffa" w:customStyle="1">
    <w:basedOn w:val="TableNormal"/>
    <w:tblPr>
      <w:tblStyleRowBandSize w:val="1"/>
      <w:tblStyleColBandSize w:val="1"/>
      <w:tblCellMar>
        <w:top w:w="100.0" w:type="dxa"/>
        <w:left w:w="100.0" w:type="dxa"/>
        <w:bottom w:w="100.0" w:type="dxa"/>
        <w:right w:w="100.0" w:type="dxa"/>
      </w:tblCellMar>
    </w:tblPr>
  </w:style>
  <w:style w:type="table" w:styleId="afffb" w:customStyle="1">
    <w:basedOn w:val="TableNormal"/>
    <w:tblPr>
      <w:tblStyleRowBandSize w:val="1"/>
      <w:tblStyleColBandSize w:val="1"/>
      <w:tblCellMar>
        <w:top w:w="100.0" w:type="dxa"/>
        <w:left w:w="100.0" w:type="dxa"/>
        <w:bottom w:w="100.0" w:type="dxa"/>
        <w:right w:w="100.0" w:type="dxa"/>
      </w:tblCellMar>
    </w:tblPr>
  </w:style>
  <w:style w:type="table" w:styleId="afffc" w:customStyle="1">
    <w:basedOn w:val="TableNormal"/>
    <w:tblPr>
      <w:tblStyleRowBandSize w:val="1"/>
      <w:tblStyleColBandSize w:val="1"/>
      <w:tblCellMar>
        <w:top w:w="100.0" w:type="dxa"/>
        <w:left w:w="100.0" w:type="dxa"/>
        <w:bottom w:w="100.0" w:type="dxa"/>
        <w:right w:w="100.0" w:type="dxa"/>
      </w:tblCellMar>
    </w:tblPr>
  </w:style>
  <w:style w:type="table" w:styleId="afffd" w:customStyle="1">
    <w:basedOn w:val="TableNormal"/>
    <w:tblPr>
      <w:tblStyleRowBandSize w:val="1"/>
      <w:tblStyleColBandSize w:val="1"/>
      <w:tblCellMar>
        <w:top w:w="100.0" w:type="dxa"/>
        <w:left w:w="100.0" w:type="dxa"/>
        <w:bottom w:w="100.0" w:type="dxa"/>
        <w:right w:w="100.0" w:type="dxa"/>
      </w:tblCellMar>
    </w:tblPr>
  </w:style>
  <w:style w:type="table" w:styleId="afffe" w:customStyle="1">
    <w:basedOn w:val="TableNormal"/>
    <w:tblPr>
      <w:tblStyleRowBandSize w:val="1"/>
      <w:tblStyleColBandSize w:val="1"/>
      <w:tblCellMar>
        <w:top w:w="100.0" w:type="dxa"/>
        <w:left w:w="100.0" w:type="dxa"/>
        <w:bottom w:w="100.0" w:type="dxa"/>
        <w:right w:w="100.0" w:type="dxa"/>
      </w:tblCellMar>
    </w:tblPr>
  </w:style>
  <w:style w:type="table" w:styleId="affff" w:customStyle="1">
    <w:basedOn w:val="TableNormal"/>
    <w:tblPr>
      <w:tblStyleRowBandSize w:val="1"/>
      <w:tblStyleColBandSize w:val="1"/>
      <w:tblCellMar>
        <w:top w:w="100.0" w:type="dxa"/>
        <w:left w:w="100.0" w:type="dxa"/>
        <w:bottom w:w="100.0" w:type="dxa"/>
        <w:right w:w="100.0" w:type="dxa"/>
      </w:tblCellMar>
    </w:tblPr>
  </w:style>
  <w:style w:type="table" w:styleId="affff0" w:customStyle="1">
    <w:basedOn w:val="TableNormal"/>
    <w:tblPr>
      <w:tblStyleRowBandSize w:val="1"/>
      <w:tblStyleColBandSize w:val="1"/>
      <w:tblCellMar>
        <w:top w:w="100.0" w:type="dxa"/>
        <w:left w:w="100.0" w:type="dxa"/>
        <w:bottom w:w="100.0" w:type="dxa"/>
        <w:right w:w="100.0" w:type="dxa"/>
      </w:tblCellMar>
    </w:tblPr>
  </w:style>
  <w:style w:type="table" w:styleId="affff1" w:customStyle="1">
    <w:basedOn w:val="TableNormal"/>
    <w:tblPr>
      <w:tblStyleRowBandSize w:val="1"/>
      <w:tblStyleColBandSize w:val="1"/>
      <w:tblCellMar>
        <w:top w:w="100.0" w:type="dxa"/>
        <w:left w:w="100.0" w:type="dxa"/>
        <w:bottom w:w="100.0" w:type="dxa"/>
        <w:right w:w="100.0" w:type="dxa"/>
      </w:tblCellMar>
    </w:tbl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character" w:styleId="CommentReference">
    <w:name w:val="annotation reference"/>
    <w:basedOn w:val="DefaultParagraphFont"/>
    <w:uiPriority w:val="99"/>
    <w:semiHidden w:val="1"/>
    <w:unhideWhenUsed w:val="1"/>
    <w:rPr>
      <w:sz w:val="16"/>
      <w:szCs w:val="16"/>
    </w:rPr>
  </w:style>
  <w:style w:type="paragraph" w:styleId="Header">
    <w:name w:val="header"/>
    <w:basedOn w:val="Normal"/>
    <w:link w:val="HeaderChar"/>
    <w:uiPriority w:val="99"/>
    <w:unhideWhenUsed w:val="1"/>
    <w:rsid w:val="00AC3A06"/>
    <w:pPr>
      <w:tabs>
        <w:tab w:val="center" w:pos="4513"/>
        <w:tab w:val="right" w:pos="9026"/>
      </w:tabs>
      <w:spacing w:line="240" w:lineRule="auto"/>
    </w:pPr>
  </w:style>
  <w:style w:type="character" w:styleId="HeaderChar" w:customStyle="1">
    <w:name w:val="Header Char"/>
    <w:basedOn w:val="DefaultParagraphFont"/>
    <w:link w:val="Header"/>
    <w:uiPriority w:val="99"/>
    <w:rsid w:val="00AC3A06"/>
  </w:style>
  <w:style w:type="paragraph" w:styleId="Footer">
    <w:name w:val="footer"/>
    <w:basedOn w:val="Normal"/>
    <w:link w:val="FooterChar"/>
    <w:uiPriority w:val="99"/>
    <w:unhideWhenUsed w:val="1"/>
    <w:rsid w:val="00AC3A06"/>
    <w:pPr>
      <w:tabs>
        <w:tab w:val="center" w:pos="4513"/>
        <w:tab w:val="right" w:pos="9026"/>
      </w:tabs>
      <w:spacing w:line="240" w:lineRule="auto"/>
    </w:pPr>
  </w:style>
  <w:style w:type="character" w:styleId="FooterChar" w:customStyle="1">
    <w:name w:val="Footer Char"/>
    <w:basedOn w:val="DefaultParagraphFont"/>
    <w:link w:val="Footer"/>
    <w:uiPriority w:val="99"/>
    <w:rsid w:val="00AC3A06"/>
  </w:style>
  <w:style w:type="paragraph" w:styleId="ListParagraph">
    <w:name w:val="List Paragraph"/>
    <w:basedOn w:val="Normal"/>
    <w:uiPriority w:val="34"/>
    <w:qFormat w:val="1"/>
    <w:rsid w:val="00AC3A06"/>
    <w:pPr>
      <w:ind w:left="720"/>
      <w:contextualSpacing w:val="1"/>
    </w:pPr>
  </w:style>
  <w:style w:type="paragraph" w:styleId="NoSpacing">
    <w:name w:val="No Spacing"/>
    <w:uiPriority w:val="1"/>
    <w:qFormat w:val="1"/>
    <w:rsid w:val="0081543D"/>
    <w:pPr>
      <w:spacing w:line="240" w:lineRule="auto"/>
    </w:pPr>
  </w:style>
  <w:style w:type="paragraph" w:styleId="CommentSubject">
    <w:name w:val="annotation subject"/>
    <w:basedOn w:val="CommentText"/>
    <w:next w:val="CommentText"/>
    <w:link w:val="CommentSubjectChar"/>
    <w:uiPriority w:val="99"/>
    <w:semiHidden w:val="1"/>
    <w:unhideWhenUsed w:val="1"/>
    <w:rsid w:val="0081543D"/>
    <w:rPr>
      <w:b w:val="1"/>
      <w:bCs w:val="1"/>
    </w:rPr>
  </w:style>
  <w:style w:type="character" w:styleId="CommentSubjectChar" w:customStyle="1">
    <w:name w:val="Comment Subject Char"/>
    <w:basedOn w:val="CommentTextChar"/>
    <w:link w:val="CommentSubject"/>
    <w:uiPriority w:val="99"/>
    <w:semiHidden w:val="1"/>
    <w:rsid w:val="0081543D"/>
    <w:rPr>
      <w:b w:val="1"/>
      <w:bCs w:val="1"/>
      <w:sz w:val="20"/>
      <w:szCs w:val="20"/>
    </w:rPr>
  </w:style>
  <w:style w:type="paragraph" w:styleId="Revision">
    <w:name w:val="Revision"/>
    <w:hidden w:val="1"/>
    <w:uiPriority w:val="99"/>
    <w:semiHidden w:val="1"/>
    <w:rsid w:val="00A417CA"/>
    <w:pPr>
      <w:spacing w:line="240" w:lineRule="auto"/>
    </w:pPr>
  </w:style>
  <w:style w:type="table" w:styleId="MediumShading2-Accent1">
    <w:name w:val="Medium Shading 2 Accent 1"/>
    <w:basedOn w:val="TableNormal"/>
    <w:uiPriority w:val="64"/>
    <w:semiHidden w:val="1"/>
    <w:unhideWhenUsed w:val="1"/>
    <w:rsid w:val="007F5BA4"/>
    <w:pPr>
      <w:spacing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f81bd" w:themeFill="accen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4f81bd" w:themeFill="accen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f81bd" w:themeFill="accen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2">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3">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4">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5">
    <w:basedOn w:val="TableNormal"/>
    <w:pPr>
      <w:spacing w:line="240" w:lineRule="auto"/>
    </w:pPr>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eader" Target="header3.xml"/><Relationship Id="rId10" Type="http://schemas.openxmlformats.org/officeDocument/2006/relationships/header" Target="header1.xml"/><Relationship Id="rId13" Type="http://schemas.openxmlformats.org/officeDocument/2006/relationships/footer" Target="footer3.xml"/><Relationship Id="rId12" Type="http://schemas.openxmlformats.org/officeDocument/2006/relationships/header" Target="head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png"/><Relationship Id="rId15" Type="http://schemas.openxmlformats.org/officeDocument/2006/relationships/footer" Target="footer1.xml"/><Relationship Id="rId14"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olXAFYpqxWZ6Qh18NjiGVI7zbiQ==">AMUW2mUBP97x8dH9qiKgIaVEaNkgHjUBUHUaKgZUvuZbw74H1WjkOQH/L+Kz3jkSca+UN2smy54yz1PF5phMoeeXw49Kdy8dK/Yof1t59Vo/PWFzojyel9eXR5B671KcUIuHcIOuU/QhTa/N36FI3BpWeZ7DAgrJeYqNC8sUoguRUATtKXGYDW0YBA5W5w6gSN9TyjY2N/Cr+xWRBNh2Iprs+jbQdf3EHcLYZXlGZBonhCtWNL5QDGwsypLCASnLXYCFkNVFJvu+cAgktro1/aqc5m6MBMaK70U17OTzIhq020+xIBcrYfxoxQDGF/+XMucbHhX1dJm2ICV0yOXS+/lu01AN6O5JX8dqooILC9UqYyVZ829Hbtu/bWWV+y03PNR+cGBrWNt8KpMESfEInTnfvYrzvk69UWeCuiWELoET6gq7W41pOrn1vNRLRQNYK+5iEVHTtvppQ6jFpFnr0pILrmX8wnvjU+mH2lAWGyF7tYTEgws2030apGOOBRlccuSm8kH+HhRXW3r+yD4SRs5qCDdKbbcuRIqYTtK29r1mrMnORfXkhY9ety0aHyXpOP+cgUZ07tjPguyXpl790TTpAbA4F+yLuehTXlh0Qtnu6ROfGcnlaW2NoPh0NkFsdk5oqWxIUsw25QY7RCsg5kYkxGimq+ca+YZ3wXdJLqNB1rxHmyEryx5P8mMgMz9Y+S9Nh7kSGEc7WXMXyfPB9h0cloL8vgb4L7IdeDNktGi6PsvQ6rcqPPeL7L5wsTHB1+Zd0AyNNS1ju7MvFCqOemuIK5oFW+bIfw066kF87JT1hNUml5zT0ShlbH0JMtfM9r4bBCm6f9xxWOFkvLj2XqmtBmaS/aqS5aueNm04sySQTHPMUo4G7I6Vb0f2LsGs3gNAEL/NslMnROFbjSWvrcIgmAGx61qc5I833PBeffNiHwMJc4MJ6pYhiA07uJ/ITbZAA5DaPU+By8LNWbYGuD4UgtUvn5Teu8SsknGnxBJk+2baVGWrT1IGE9c/vLujMfyUWiA51PPdNeVlQRFEO+xgT3cc1vpVkfjnBAiB7luIFwYMWdzBuxovNsSOPvoWJ1BKwGtndOvZbYbnm5u64ais7T2byspyktmo6WZCNwXPu+wypRhGc6lHJSuIQkx700rePOXY3aHpf78sqTWCyfUBrv75VqfKZTsp32Eq/SKU5k5KNKp6OlYeVrvX5M/x8865aWWg8djVuxw0Ruwbyya74StZEZlNCeBts1ELlCHW51MoJLC2PmZkbuBycHM5kHGMbvqkSukr+Ksjcmy7XRZdgQlyVROdWMCTIcfcIjy87yKX0dcH+vgTnFcyTzzSWdrj5yYz+VIHhBY3a9tYkl7MBa6YzxdQ3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2022-04-22T14:55:00Z</dcterms:created>
  <dc:creator>Wilna Cremer</dc:creator>
</cp:coreProperties>
</file>